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046" w:rsidRDefault="00614046" w:rsidP="00614046">
      <w:pPr>
        <w:spacing w:after="0" w:line="360" w:lineRule="auto"/>
        <w:jc w:val="center"/>
        <w:rPr>
          <w:rFonts w:ascii="Arial" w:hAnsi="Arial" w:cs="Arial"/>
          <w:b/>
          <w:sz w:val="50"/>
          <w:szCs w:val="50"/>
        </w:rPr>
      </w:pPr>
      <w:r>
        <w:rPr>
          <w:rFonts w:ascii="Arial" w:hAnsi="Arial" w:cs="Arial"/>
          <w:b/>
          <w:sz w:val="50"/>
          <w:szCs w:val="50"/>
        </w:rPr>
        <w:t xml:space="preserve">    </w:t>
      </w:r>
    </w:p>
    <w:p w:rsidR="00614046" w:rsidRPr="009B4F76" w:rsidRDefault="00614046" w:rsidP="00614046">
      <w:pPr>
        <w:spacing w:after="0" w:line="360" w:lineRule="auto"/>
        <w:jc w:val="center"/>
        <w:rPr>
          <w:rFonts w:ascii="Arial" w:hAnsi="Arial" w:cs="Arial"/>
          <w:b/>
          <w:sz w:val="50"/>
          <w:szCs w:val="50"/>
        </w:rPr>
      </w:pPr>
      <w:r w:rsidRPr="009B4F76">
        <w:rPr>
          <w:rFonts w:ascii="Arial" w:hAnsi="Arial" w:cs="Arial"/>
          <w:b/>
          <w:sz w:val="50"/>
          <w:szCs w:val="50"/>
        </w:rPr>
        <w:t>PLANO DE TRABALHO</w:t>
      </w:r>
    </w:p>
    <w:p w:rsidR="00614046" w:rsidRDefault="00614046" w:rsidP="00614046">
      <w:pPr>
        <w:spacing w:after="0" w:line="360" w:lineRule="auto"/>
        <w:jc w:val="center"/>
        <w:rPr>
          <w:rFonts w:ascii="Arial" w:hAnsi="Arial" w:cs="Arial"/>
          <w:b/>
          <w:sz w:val="50"/>
          <w:szCs w:val="50"/>
        </w:rPr>
      </w:pPr>
    </w:p>
    <w:p w:rsidR="00614046" w:rsidRPr="009B4F76" w:rsidRDefault="00614046" w:rsidP="00614046">
      <w:pPr>
        <w:spacing w:after="0" w:line="360" w:lineRule="auto"/>
        <w:jc w:val="center"/>
        <w:rPr>
          <w:rFonts w:ascii="Arial" w:hAnsi="Arial" w:cs="Arial"/>
          <w:b/>
          <w:sz w:val="50"/>
          <w:szCs w:val="50"/>
        </w:rPr>
      </w:pPr>
    </w:p>
    <w:p w:rsidR="00614046" w:rsidRPr="009B4F76" w:rsidRDefault="00614046" w:rsidP="00614046">
      <w:pPr>
        <w:spacing w:after="0" w:line="360" w:lineRule="auto"/>
        <w:jc w:val="center"/>
        <w:rPr>
          <w:rFonts w:ascii="Arial" w:hAnsi="Arial" w:cs="Arial"/>
          <w:b/>
          <w:sz w:val="50"/>
          <w:szCs w:val="50"/>
        </w:rPr>
      </w:pPr>
    </w:p>
    <w:p w:rsidR="00614046" w:rsidRPr="009B4F7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r w:rsidRPr="009B4F76">
        <w:rPr>
          <w:rFonts w:ascii="Arial" w:hAnsi="Arial" w:cs="Arial"/>
          <w:b/>
          <w:sz w:val="50"/>
          <w:szCs w:val="50"/>
        </w:rPr>
        <w:t>SERVIÇO DE ACOLHIMENTO INSTITUCIONAL PARA IDOSOS</w:t>
      </w:r>
    </w:p>
    <w:p w:rsidR="00614046" w:rsidRPr="009B4F76" w:rsidRDefault="00614046" w:rsidP="00614046">
      <w:pPr>
        <w:spacing w:after="0" w:line="360" w:lineRule="auto"/>
        <w:jc w:val="center"/>
        <w:rPr>
          <w:rFonts w:ascii="Arial" w:hAnsi="Arial" w:cs="Arial"/>
          <w:b/>
          <w:sz w:val="50"/>
          <w:szCs w:val="50"/>
        </w:rPr>
      </w:pPr>
      <w:r>
        <w:rPr>
          <w:rFonts w:ascii="Arial" w:hAnsi="Arial" w:cs="Arial"/>
          <w:b/>
          <w:sz w:val="50"/>
          <w:szCs w:val="50"/>
        </w:rPr>
        <w:t>DE SANTO ANASTÁCIO (SAII)</w:t>
      </w:r>
    </w:p>
    <w:p w:rsidR="0061404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p>
    <w:p w:rsidR="00614046" w:rsidRDefault="00614046" w:rsidP="00614046">
      <w:pPr>
        <w:spacing w:after="0" w:line="360" w:lineRule="auto"/>
        <w:jc w:val="center"/>
        <w:rPr>
          <w:rFonts w:ascii="Arial" w:hAnsi="Arial" w:cs="Arial"/>
          <w:b/>
          <w:sz w:val="50"/>
          <w:szCs w:val="50"/>
        </w:rPr>
      </w:pPr>
    </w:p>
    <w:p w:rsidR="00614046" w:rsidRDefault="00614046" w:rsidP="00614046">
      <w:pPr>
        <w:tabs>
          <w:tab w:val="left" w:pos="6780"/>
        </w:tabs>
        <w:spacing w:after="0" w:line="360" w:lineRule="auto"/>
        <w:rPr>
          <w:rFonts w:ascii="Arial" w:hAnsi="Arial" w:cs="Arial"/>
          <w:b/>
          <w:sz w:val="50"/>
          <w:szCs w:val="50"/>
        </w:rPr>
      </w:pPr>
      <w:r>
        <w:rPr>
          <w:rFonts w:ascii="Arial" w:hAnsi="Arial" w:cs="Arial"/>
          <w:b/>
          <w:sz w:val="50"/>
          <w:szCs w:val="50"/>
        </w:rPr>
        <w:tab/>
      </w:r>
    </w:p>
    <w:p w:rsidR="00614046" w:rsidRDefault="00614046" w:rsidP="00614046">
      <w:pPr>
        <w:spacing w:after="0" w:line="360" w:lineRule="auto"/>
        <w:jc w:val="center"/>
        <w:rPr>
          <w:rFonts w:ascii="Arial" w:hAnsi="Arial" w:cs="Arial"/>
          <w:b/>
          <w:sz w:val="50"/>
          <w:szCs w:val="50"/>
        </w:rPr>
      </w:pPr>
      <w:r>
        <w:rPr>
          <w:rFonts w:ascii="Arial" w:hAnsi="Arial" w:cs="Arial"/>
          <w:b/>
          <w:sz w:val="50"/>
          <w:szCs w:val="50"/>
        </w:rPr>
        <w:t>20</w:t>
      </w:r>
      <w:r w:rsidR="002D0301">
        <w:rPr>
          <w:rFonts w:ascii="Arial" w:hAnsi="Arial" w:cs="Arial"/>
          <w:b/>
          <w:sz w:val="50"/>
          <w:szCs w:val="50"/>
        </w:rPr>
        <w:t>20</w:t>
      </w:r>
    </w:p>
    <w:p w:rsidR="00614046" w:rsidRDefault="00614046" w:rsidP="00614046">
      <w:pPr>
        <w:spacing w:after="0" w:line="360" w:lineRule="auto"/>
        <w:jc w:val="center"/>
        <w:rPr>
          <w:rFonts w:ascii="Arial" w:hAnsi="Arial" w:cs="Arial"/>
          <w:b/>
          <w:sz w:val="28"/>
          <w:szCs w:val="28"/>
        </w:rPr>
      </w:pPr>
      <w:r>
        <w:rPr>
          <w:rFonts w:ascii="Arial" w:hAnsi="Arial" w:cs="Arial"/>
          <w:b/>
          <w:sz w:val="28"/>
          <w:szCs w:val="28"/>
        </w:rPr>
        <w:br w:type="page"/>
      </w:r>
      <w:r w:rsidRPr="00214A47">
        <w:rPr>
          <w:rFonts w:ascii="Arial" w:hAnsi="Arial" w:cs="Arial"/>
          <w:b/>
          <w:sz w:val="28"/>
          <w:szCs w:val="28"/>
        </w:rPr>
        <w:lastRenderedPageBreak/>
        <w:t>Plano de Trabalho</w:t>
      </w:r>
    </w:p>
    <w:p w:rsidR="00614046" w:rsidRPr="00214A47" w:rsidRDefault="00614046" w:rsidP="00614046">
      <w:pPr>
        <w:spacing w:after="0" w:line="360" w:lineRule="auto"/>
        <w:jc w:val="center"/>
        <w:rPr>
          <w:rFonts w:ascii="Arial" w:hAnsi="Arial" w:cs="Arial"/>
          <w:b/>
          <w:sz w:val="28"/>
          <w:szCs w:val="28"/>
        </w:rPr>
      </w:pPr>
      <w:r w:rsidRPr="00214A47">
        <w:rPr>
          <w:rFonts w:ascii="Arial" w:hAnsi="Arial" w:cs="Arial"/>
          <w:b/>
          <w:sz w:val="28"/>
          <w:szCs w:val="28"/>
        </w:rPr>
        <w:t xml:space="preserve"> </w:t>
      </w:r>
    </w:p>
    <w:p w:rsidR="00614046" w:rsidRPr="00214A47" w:rsidRDefault="00614046" w:rsidP="00614046">
      <w:pPr>
        <w:tabs>
          <w:tab w:val="left" w:pos="8070"/>
        </w:tabs>
        <w:spacing w:after="0" w:line="360" w:lineRule="auto"/>
        <w:jc w:val="both"/>
        <w:rPr>
          <w:rFonts w:ascii="Arial" w:hAnsi="Arial" w:cs="Arial"/>
          <w:b/>
          <w:sz w:val="24"/>
          <w:szCs w:val="24"/>
        </w:rPr>
      </w:pPr>
      <w:r w:rsidRPr="00214A47">
        <w:rPr>
          <w:rFonts w:ascii="Arial" w:hAnsi="Arial" w:cs="Arial"/>
          <w:b/>
          <w:sz w:val="24"/>
          <w:szCs w:val="24"/>
        </w:rPr>
        <w:t>I – Identificação da Organização da Sociedade Civil</w:t>
      </w:r>
      <w:r>
        <w:rPr>
          <w:rFonts w:ascii="Arial" w:hAnsi="Arial" w:cs="Arial"/>
          <w:b/>
          <w:sz w:val="24"/>
          <w:szCs w:val="24"/>
        </w:rPr>
        <w:t xml:space="preserve"> (OSC) </w:t>
      </w:r>
      <w:r>
        <w:rPr>
          <w:rFonts w:ascii="Arial" w:hAnsi="Arial" w:cs="Arial"/>
          <w:b/>
          <w:sz w:val="24"/>
          <w:szCs w:val="24"/>
        </w:rPr>
        <w:tab/>
      </w:r>
    </w:p>
    <w:p w:rsidR="00614046" w:rsidRDefault="00614046" w:rsidP="00614046">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Nome: </w:t>
            </w:r>
            <w:r w:rsidRPr="00214A47">
              <w:rPr>
                <w:rFonts w:ascii="Arial" w:hAnsi="Arial" w:cs="Arial"/>
              </w:rPr>
              <w:t>Associação das Damas</w:t>
            </w:r>
            <w:r>
              <w:rPr>
                <w:rFonts w:ascii="Arial" w:hAnsi="Arial" w:cs="Arial"/>
              </w:rPr>
              <w:t xml:space="preserve"> de Caridade da Vila Vicentina </w:t>
            </w:r>
          </w:p>
        </w:tc>
      </w:tr>
      <w:tr w:rsidR="00614046" w:rsidRPr="004F579C" w:rsidTr="00B36DD6">
        <w:tc>
          <w:tcPr>
            <w:tcW w:w="5778" w:type="dxa"/>
            <w:vAlign w:val="center"/>
          </w:tcPr>
          <w:p w:rsidR="00614046" w:rsidRPr="00214A47" w:rsidRDefault="00614046" w:rsidP="00B36DD6">
            <w:pPr>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vAlign w:val="center"/>
          </w:tcPr>
          <w:p w:rsidR="00614046" w:rsidRPr="00214A47" w:rsidRDefault="00614046" w:rsidP="00B36DD6">
            <w:pPr>
              <w:rPr>
                <w:rFonts w:ascii="Arial" w:hAnsi="Arial" w:cs="Arial"/>
                <w:szCs w:val="24"/>
              </w:rPr>
            </w:pPr>
            <w:r w:rsidRPr="00214A47">
              <w:rPr>
                <w:rFonts w:ascii="Arial" w:hAnsi="Arial" w:cs="Arial"/>
                <w:szCs w:val="24"/>
              </w:rPr>
              <w:t>CEP: 19360-000</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9 de Julho </w:t>
            </w:r>
          </w:p>
        </w:tc>
      </w:tr>
      <w:tr w:rsidR="00614046" w:rsidRPr="004F579C" w:rsidTr="00B36DD6">
        <w:tc>
          <w:tcPr>
            <w:tcW w:w="7196" w:type="dxa"/>
            <w:gridSpan w:val="2"/>
            <w:vAlign w:val="center"/>
          </w:tcPr>
          <w:p w:rsidR="00614046" w:rsidRPr="00214A47" w:rsidRDefault="00614046" w:rsidP="00B36DD6">
            <w:pPr>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vAlign w:val="center"/>
          </w:tcPr>
          <w:p w:rsidR="00614046" w:rsidRPr="00214A47" w:rsidRDefault="00614046" w:rsidP="00B36DD6">
            <w:pPr>
              <w:rPr>
                <w:rFonts w:ascii="Arial" w:hAnsi="Arial" w:cs="Arial"/>
                <w:szCs w:val="24"/>
                <w:shd w:val="clear" w:color="auto" w:fill="FFFFFF"/>
              </w:rPr>
            </w:pPr>
            <w:r w:rsidRPr="00214A47">
              <w:rPr>
                <w:rFonts w:ascii="Arial" w:hAnsi="Arial" w:cs="Arial"/>
                <w:szCs w:val="24"/>
                <w:shd w:val="clear" w:color="auto" w:fill="FFFFFF"/>
              </w:rPr>
              <w:t>Nº: 853</w:t>
            </w:r>
          </w:p>
        </w:tc>
      </w:tr>
      <w:tr w:rsidR="00614046" w:rsidRPr="004F579C" w:rsidTr="00B36DD6">
        <w:tc>
          <w:tcPr>
            <w:tcW w:w="7196" w:type="dxa"/>
            <w:gridSpan w:val="2"/>
            <w:vAlign w:val="center"/>
          </w:tcPr>
          <w:p w:rsidR="00614046" w:rsidRPr="00214A47" w:rsidRDefault="00614046" w:rsidP="00B36DD6">
            <w:pPr>
              <w:rPr>
                <w:rFonts w:ascii="Arial" w:hAnsi="Arial" w:cs="Arial"/>
                <w:szCs w:val="24"/>
              </w:rPr>
            </w:pPr>
            <w:r w:rsidRPr="00214A47">
              <w:rPr>
                <w:rFonts w:ascii="Arial" w:hAnsi="Arial" w:cs="Arial"/>
                <w:szCs w:val="24"/>
              </w:rPr>
              <w:t>Município: Santo Anastácio</w:t>
            </w:r>
          </w:p>
        </w:tc>
        <w:tc>
          <w:tcPr>
            <w:tcW w:w="1524" w:type="dxa"/>
            <w:vAlign w:val="center"/>
          </w:tcPr>
          <w:p w:rsidR="00614046" w:rsidRPr="00214A47" w:rsidRDefault="00614046" w:rsidP="00B36DD6">
            <w:pPr>
              <w:rPr>
                <w:rFonts w:ascii="Arial" w:hAnsi="Arial" w:cs="Arial"/>
                <w:szCs w:val="24"/>
              </w:rPr>
            </w:pPr>
            <w:r w:rsidRPr="00214A47">
              <w:rPr>
                <w:rFonts w:ascii="Arial" w:hAnsi="Arial" w:cs="Arial"/>
                <w:szCs w:val="24"/>
              </w:rPr>
              <w:t>UF: SP</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E-mail institucional: </w:t>
            </w:r>
            <w:hyperlink r:id="rId7" w:history="1">
              <w:r w:rsidRPr="00CA3295">
                <w:rPr>
                  <w:rStyle w:val="Hyperlink"/>
                  <w:rFonts w:ascii="Arial" w:hAnsi="Arial" w:cs="Arial"/>
                  <w:u w:val="none"/>
                </w:rPr>
                <w:t>aabrigodeidosos@hotmail.com</w:t>
              </w:r>
            </w:hyperlink>
            <w:r w:rsidRPr="00214A47">
              <w:rPr>
                <w:rFonts w:ascii="Arial" w:hAnsi="Arial" w:cs="Arial"/>
              </w:rPr>
              <w:t xml:space="preserve"> </w:t>
            </w:r>
          </w:p>
        </w:tc>
      </w:tr>
      <w:tr w:rsidR="00614046" w:rsidRPr="004F579C" w:rsidTr="00B36DD6">
        <w:tc>
          <w:tcPr>
            <w:tcW w:w="8720" w:type="dxa"/>
            <w:gridSpan w:val="3"/>
            <w:vAlign w:val="center"/>
          </w:tcPr>
          <w:p w:rsidR="00614046" w:rsidRPr="00214A47" w:rsidRDefault="00614046" w:rsidP="00B36DD6">
            <w:pPr>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Default="00614046" w:rsidP="00614046">
      <w:pPr>
        <w:jc w:val="both"/>
        <w:rPr>
          <w:rFonts w:cs="Calibri"/>
          <w:szCs w:val="24"/>
        </w:rPr>
      </w:pPr>
    </w:p>
    <w:p w:rsidR="00614046" w:rsidRPr="00344E04" w:rsidRDefault="0007226F" w:rsidP="00614046">
      <w:pPr>
        <w:pStyle w:val="Ttulo4"/>
        <w:numPr>
          <w:ilvl w:val="1"/>
          <w:numId w:val="9"/>
        </w:numPr>
        <w:spacing w:line="276" w:lineRule="auto"/>
        <w:jc w:val="both"/>
        <w:rPr>
          <w:rFonts w:cs="Arial"/>
          <w:sz w:val="24"/>
          <w:szCs w:val="24"/>
        </w:rPr>
      </w:pPr>
      <w:r>
        <w:rPr>
          <w:rFonts w:cs="Arial"/>
          <w:sz w:val="24"/>
          <w:szCs w:val="24"/>
        </w:rPr>
        <w:t xml:space="preserve"> </w:t>
      </w:r>
      <w:r w:rsidR="00614046" w:rsidRPr="00344E04">
        <w:rPr>
          <w:rFonts w:cs="Arial"/>
          <w:sz w:val="24"/>
          <w:szCs w:val="24"/>
        </w:rPr>
        <w:t>Dados do Serviço (conforme Tipificação dos Serviços Socioassistenciais</w:t>
      </w:r>
      <w:r w:rsidR="00614046">
        <w:rPr>
          <w:rFonts w:cs="Arial"/>
          <w:sz w:val="24"/>
          <w:szCs w:val="24"/>
        </w:rPr>
        <w:t>)</w:t>
      </w:r>
    </w:p>
    <w:p w:rsidR="00614046" w:rsidRPr="00214A47" w:rsidRDefault="00614046" w:rsidP="006140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Nome: Serviço de Acolhimento Institucional para Idosos</w:t>
            </w:r>
          </w:p>
        </w:tc>
      </w:tr>
      <w:tr w:rsidR="00614046" w:rsidRPr="004F579C" w:rsidTr="00B36DD6">
        <w:tc>
          <w:tcPr>
            <w:tcW w:w="5778" w:type="dxa"/>
          </w:tcPr>
          <w:p w:rsidR="00614046" w:rsidRPr="00214A47" w:rsidRDefault="00614046" w:rsidP="00B36DD6">
            <w:pPr>
              <w:jc w:val="both"/>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tcPr>
          <w:p w:rsidR="00614046" w:rsidRPr="00214A47" w:rsidRDefault="00614046" w:rsidP="00B36DD6">
            <w:pPr>
              <w:jc w:val="both"/>
              <w:rPr>
                <w:rFonts w:ascii="Arial" w:hAnsi="Arial" w:cs="Arial"/>
                <w:szCs w:val="24"/>
              </w:rPr>
            </w:pPr>
            <w:r w:rsidRPr="00214A47">
              <w:rPr>
                <w:rFonts w:ascii="Arial" w:hAnsi="Arial" w:cs="Arial"/>
                <w:szCs w:val="24"/>
              </w:rPr>
              <w:t>CEP: 19360-000</w:t>
            </w:r>
          </w:p>
        </w:tc>
      </w:tr>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Endereço: </w:t>
            </w:r>
            <w:r w:rsidRPr="00214A47">
              <w:rPr>
                <w:rFonts w:ascii="Arial" w:hAnsi="Arial" w:cs="Arial"/>
              </w:rPr>
              <w:t>Avenida 9 de Julho</w:t>
            </w:r>
          </w:p>
        </w:tc>
      </w:tr>
      <w:tr w:rsidR="00614046" w:rsidRPr="004F579C" w:rsidTr="00B36DD6">
        <w:tc>
          <w:tcPr>
            <w:tcW w:w="7196" w:type="dxa"/>
            <w:gridSpan w:val="2"/>
          </w:tcPr>
          <w:p w:rsidR="00614046" w:rsidRPr="00214A47" w:rsidRDefault="00614046" w:rsidP="00B36DD6">
            <w:pPr>
              <w:jc w:val="both"/>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tcPr>
          <w:p w:rsidR="00614046" w:rsidRPr="00214A47" w:rsidRDefault="00614046" w:rsidP="00B36DD6">
            <w:pPr>
              <w:jc w:val="both"/>
              <w:rPr>
                <w:rFonts w:ascii="Arial" w:hAnsi="Arial" w:cs="Arial"/>
                <w:szCs w:val="24"/>
                <w:shd w:val="clear" w:color="auto" w:fill="FFFFFF"/>
              </w:rPr>
            </w:pPr>
            <w:r w:rsidRPr="00214A47">
              <w:rPr>
                <w:rFonts w:ascii="Arial" w:hAnsi="Arial" w:cs="Arial"/>
                <w:szCs w:val="24"/>
                <w:shd w:val="clear" w:color="auto" w:fill="FFFFFF"/>
              </w:rPr>
              <w:t>Nº: 853</w:t>
            </w:r>
          </w:p>
        </w:tc>
      </w:tr>
      <w:tr w:rsidR="00614046" w:rsidRPr="004F579C" w:rsidTr="00B36DD6">
        <w:tc>
          <w:tcPr>
            <w:tcW w:w="7196" w:type="dxa"/>
            <w:gridSpan w:val="2"/>
          </w:tcPr>
          <w:p w:rsidR="00614046" w:rsidRPr="00214A47" w:rsidRDefault="00614046" w:rsidP="00B36DD6">
            <w:pPr>
              <w:jc w:val="both"/>
              <w:rPr>
                <w:rFonts w:ascii="Arial" w:hAnsi="Arial" w:cs="Arial"/>
                <w:szCs w:val="24"/>
              </w:rPr>
            </w:pPr>
            <w:r w:rsidRPr="00214A47">
              <w:rPr>
                <w:rFonts w:ascii="Arial" w:hAnsi="Arial" w:cs="Arial"/>
                <w:szCs w:val="24"/>
              </w:rPr>
              <w:t>Município: Santo Anastácio</w:t>
            </w:r>
          </w:p>
        </w:tc>
        <w:tc>
          <w:tcPr>
            <w:tcW w:w="1524" w:type="dxa"/>
          </w:tcPr>
          <w:p w:rsidR="00614046" w:rsidRPr="00214A47" w:rsidRDefault="00614046" w:rsidP="00B36DD6">
            <w:pPr>
              <w:jc w:val="both"/>
              <w:rPr>
                <w:rFonts w:ascii="Arial" w:hAnsi="Arial" w:cs="Arial"/>
                <w:szCs w:val="24"/>
              </w:rPr>
            </w:pPr>
            <w:r w:rsidRPr="00214A47">
              <w:rPr>
                <w:rFonts w:ascii="Arial" w:hAnsi="Arial" w:cs="Arial"/>
                <w:szCs w:val="24"/>
              </w:rPr>
              <w:t>UF: SP</w:t>
            </w:r>
          </w:p>
        </w:tc>
      </w:tr>
      <w:tr w:rsidR="00614046" w:rsidRPr="004F579C" w:rsidTr="00B36DD6">
        <w:tc>
          <w:tcPr>
            <w:tcW w:w="8720" w:type="dxa"/>
            <w:gridSpan w:val="3"/>
            <w:vAlign w:val="center"/>
          </w:tcPr>
          <w:p w:rsidR="00614046" w:rsidRPr="00214A47" w:rsidRDefault="00614046" w:rsidP="00B36DD6">
            <w:pPr>
              <w:jc w:val="both"/>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E-mail institucional: </w:t>
            </w:r>
            <w:hyperlink r:id="rId8" w:history="1">
              <w:r w:rsidRPr="00CA3295">
                <w:rPr>
                  <w:rStyle w:val="Hyperlink"/>
                  <w:rFonts w:ascii="Arial" w:hAnsi="Arial" w:cs="Arial"/>
                  <w:u w:val="none"/>
                </w:rPr>
                <w:t>aabrigodeidosos@hotmail.com</w:t>
              </w:r>
            </w:hyperlink>
          </w:p>
        </w:tc>
      </w:tr>
      <w:tr w:rsidR="00614046" w:rsidRPr="004F579C" w:rsidTr="00B36DD6">
        <w:tc>
          <w:tcPr>
            <w:tcW w:w="8720"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Default="00614046" w:rsidP="00614046">
      <w:pPr>
        <w:rPr>
          <w:lang w:eastAsia="pt-BR"/>
        </w:rPr>
      </w:pPr>
    </w:p>
    <w:p w:rsidR="00614046" w:rsidRDefault="00614046" w:rsidP="00614046">
      <w:pPr>
        <w:rPr>
          <w:lang w:eastAsia="pt-BR"/>
        </w:rPr>
      </w:pPr>
    </w:p>
    <w:p w:rsidR="00614046" w:rsidRDefault="00614046" w:rsidP="00614046">
      <w:pPr>
        <w:rPr>
          <w:lang w:eastAsia="pt-BR"/>
        </w:rPr>
      </w:pPr>
    </w:p>
    <w:p w:rsidR="00614046" w:rsidRPr="00214A47" w:rsidRDefault="007034D3" w:rsidP="00614046">
      <w:pPr>
        <w:pStyle w:val="Ttulo4"/>
        <w:numPr>
          <w:ilvl w:val="1"/>
          <w:numId w:val="9"/>
        </w:numPr>
        <w:spacing w:line="276" w:lineRule="auto"/>
        <w:jc w:val="both"/>
        <w:rPr>
          <w:rFonts w:cs="Arial"/>
          <w:sz w:val="24"/>
          <w:szCs w:val="24"/>
        </w:rPr>
      </w:pPr>
      <w:r>
        <w:rPr>
          <w:rFonts w:cs="Arial"/>
          <w:sz w:val="24"/>
          <w:szCs w:val="24"/>
        </w:rPr>
        <w:lastRenderedPageBreak/>
        <w:t xml:space="preserve"> </w:t>
      </w:r>
      <w:r w:rsidR="00614046" w:rsidRPr="00214A47">
        <w:rPr>
          <w:rFonts w:cs="Arial"/>
          <w:sz w:val="24"/>
          <w:szCs w:val="24"/>
        </w:rPr>
        <w:t>Identificação do Responsável Legal</w:t>
      </w:r>
    </w:p>
    <w:p w:rsidR="00614046" w:rsidRPr="00214A47" w:rsidRDefault="00614046" w:rsidP="006140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614046" w:rsidRPr="004F579C" w:rsidTr="00B36DD6">
        <w:tc>
          <w:tcPr>
            <w:tcW w:w="8720" w:type="dxa"/>
            <w:gridSpan w:val="4"/>
          </w:tcPr>
          <w:p w:rsidR="00614046" w:rsidRPr="00214A47" w:rsidRDefault="00614046" w:rsidP="007034D3">
            <w:pPr>
              <w:jc w:val="both"/>
              <w:rPr>
                <w:rFonts w:ascii="Arial" w:hAnsi="Arial" w:cs="Arial"/>
                <w:szCs w:val="24"/>
              </w:rPr>
            </w:pPr>
            <w:r w:rsidRPr="00214A47">
              <w:rPr>
                <w:rFonts w:ascii="Arial" w:hAnsi="Arial" w:cs="Arial"/>
                <w:szCs w:val="24"/>
              </w:rPr>
              <w:t xml:space="preserve">Nome: </w:t>
            </w:r>
            <w:r w:rsidR="007034D3">
              <w:rPr>
                <w:rFonts w:ascii="Arial" w:hAnsi="Arial" w:cs="Arial"/>
              </w:rPr>
              <w:t>Marizeti Depieri Andrade</w:t>
            </w:r>
            <w:r>
              <w:rPr>
                <w:rFonts w:ascii="Arial" w:hAnsi="Arial" w:cs="Arial"/>
              </w:rPr>
              <w:t xml:space="preserve"> </w:t>
            </w:r>
            <w:r w:rsidRPr="00214A47">
              <w:rPr>
                <w:rFonts w:ascii="Arial" w:hAnsi="Arial" w:cs="Arial"/>
              </w:rPr>
              <w:t xml:space="preserve">                </w:t>
            </w:r>
          </w:p>
        </w:tc>
      </w:tr>
      <w:tr w:rsidR="00614046" w:rsidRPr="004F579C" w:rsidTr="00B36DD6">
        <w:tc>
          <w:tcPr>
            <w:tcW w:w="5778" w:type="dxa"/>
            <w:gridSpan w:val="2"/>
          </w:tcPr>
          <w:p w:rsidR="00614046" w:rsidRPr="00214A47" w:rsidRDefault="00614046" w:rsidP="007034D3">
            <w:pPr>
              <w:jc w:val="both"/>
              <w:rPr>
                <w:rFonts w:ascii="Arial" w:hAnsi="Arial" w:cs="Arial"/>
                <w:szCs w:val="24"/>
              </w:rPr>
            </w:pPr>
            <w:r>
              <w:rPr>
                <w:rFonts w:ascii="Arial" w:hAnsi="Arial" w:cs="Arial"/>
                <w:szCs w:val="24"/>
              </w:rPr>
              <w:t xml:space="preserve">CPF: </w:t>
            </w:r>
            <w:r w:rsidR="007034D3">
              <w:rPr>
                <w:rFonts w:ascii="Arial" w:hAnsi="Arial" w:cs="Arial"/>
              </w:rPr>
              <w:t>058.776.908-41</w:t>
            </w:r>
          </w:p>
        </w:tc>
        <w:tc>
          <w:tcPr>
            <w:tcW w:w="2942" w:type="dxa"/>
            <w:gridSpan w:val="2"/>
          </w:tcPr>
          <w:p w:rsidR="00614046" w:rsidRPr="00214A47" w:rsidRDefault="00614046" w:rsidP="00B36DD6">
            <w:pPr>
              <w:jc w:val="both"/>
              <w:rPr>
                <w:rFonts w:ascii="Arial" w:hAnsi="Arial" w:cs="Arial"/>
                <w:szCs w:val="24"/>
              </w:rPr>
            </w:pPr>
            <w:r w:rsidRPr="00214A47">
              <w:rPr>
                <w:rFonts w:ascii="Arial" w:hAnsi="Arial" w:cs="Arial"/>
                <w:szCs w:val="24"/>
              </w:rPr>
              <w:t xml:space="preserve">CEP: </w:t>
            </w:r>
            <w:r w:rsidRPr="00214A47">
              <w:rPr>
                <w:rFonts w:ascii="Arial" w:hAnsi="Arial" w:cs="Arial"/>
              </w:rPr>
              <w:t>19</w:t>
            </w:r>
            <w:r>
              <w:rPr>
                <w:rFonts w:ascii="Arial" w:hAnsi="Arial" w:cs="Arial"/>
              </w:rPr>
              <w:t>.</w:t>
            </w:r>
            <w:r w:rsidRPr="00214A47">
              <w:rPr>
                <w:rFonts w:ascii="Arial" w:hAnsi="Arial" w:cs="Arial"/>
              </w:rPr>
              <w:t>360-000</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Endereço:</w:t>
            </w:r>
            <w:r>
              <w:rPr>
                <w:rFonts w:ascii="Arial" w:hAnsi="Arial" w:cs="Arial"/>
              </w:rPr>
              <w:t xml:space="preserve"> </w:t>
            </w:r>
            <w:r w:rsidR="007034D3">
              <w:rPr>
                <w:rFonts w:ascii="Arial" w:hAnsi="Arial" w:cs="Arial"/>
                <w:shd w:val="clear" w:color="auto" w:fill="FFFFFF" w:themeFill="background1"/>
              </w:rPr>
              <w:t xml:space="preserve">Rua Praça Ataliba Leonel - </w:t>
            </w:r>
            <w:r w:rsidR="007034D3" w:rsidRPr="003E5D3B">
              <w:rPr>
                <w:rFonts w:ascii="Arial" w:hAnsi="Arial" w:cs="Arial"/>
                <w:shd w:val="clear" w:color="auto" w:fill="FFFFFF" w:themeFill="background1"/>
              </w:rPr>
              <w:t>Residencial Corra</w:t>
            </w:r>
            <w:r w:rsidR="007034D3">
              <w:rPr>
                <w:rFonts w:ascii="Arial" w:hAnsi="Arial" w:cs="Arial"/>
                <w:shd w:val="clear" w:color="auto" w:fill="FFFFFF" w:themeFill="background1"/>
              </w:rPr>
              <w:t xml:space="preserve"> -</w:t>
            </w:r>
            <w:r w:rsidR="007034D3" w:rsidRPr="003E5D3B">
              <w:rPr>
                <w:rFonts w:ascii="Arial" w:hAnsi="Arial" w:cs="Arial"/>
                <w:shd w:val="clear" w:color="auto" w:fill="FFFFFF" w:themeFill="background1"/>
              </w:rPr>
              <w:t xml:space="preserve"> apto 52</w:t>
            </w:r>
            <w:r>
              <w:rPr>
                <w:sz w:val="24"/>
                <w:szCs w:val="24"/>
              </w:rPr>
              <w:t xml:space="preserve"> </w:t>
            </w:r>
            <w:r w:rsidRPr="00214A47">
              <w:rPr>
                <w:rFonts w:ascii="Arial" w:hAnsi="Arial" w:cs="Arial"/>
              </w:rPr>
              <w:t xml:space="preserve"> </w:t>
            </w:r>
          </w:p>
        </w:tc>
      </w:tr>
      <w:tr w:rsidR="00614046" w:rsidRPr="004F579C" w:rsidTr="00B36DD6">
        <w:tc>
          <w:tcPr>
            <w:tcW w:w="7196" w:type="dxa"/>
            <w:gridSpan w:val="3"/>
          </w:tcPr>
          <w:p w:rsidR="00614046" w:rsidRPr="00214A47" w:rsidRDefault="00614046" w:rsidP="007034D3">
            <w:pPr>
              <w:jc w:val="both"/>
              <w:rPr>
                <w:rFonts w:ascii="Arial" w:hAnsi="Arial" w:cs="Arial"/>
                <w:szCs w:val="24"/>
                <w:shd w:val="clear" w:color="auto" w:fill="FFFFFF"/>
              </w:rPr>
            </w:pPr>
            <w:r w:rsidRPr="00214A47">
              <w:rPr>
                <w:rFonts w:ascii="Arial" w:hAnsi="Arial" w:cs="Arial"/>
                <w:szCs w:val="24"/>
                <w:shd w:val="clear" w:color="auto" w:fill="FFFFFF"/>
              </w:rPr>
              <w:t>Bairro:</w:t>
            </w:r>
            <w:r>
              <w:rPr>
                <w:rFonts w:ascii="Arial" w:hAnsi="Arial" w:cs="Arial"/>
                <w:szCs w:val="24"/>
                <w:shd w:val="clear" w:color="auto" w:fill="FFFFFF"/>
              </w:rPr>
              <w:t xml:space="preserve"> </w:t>
            </w:r>
            <w:r w:rsidR="007034D3">
              <w:rPr>
                <w:rFonts w:ascii="Arial" w:hAnsi="Arial" w:cs="Arial"/>
                <w:szCs w:val="24"/>
                <w:shd w:val="clear" w:color="auto" w:fill="FFFFFF"/>
              </w:rPr>
              <w:t>Centro</w:t>
            </w:r>
            <w:r w:rsidRPr="00214A47">
              <w:rPr>
                <w:rFonts w:ascii="Arial" w:hAnsi="Arial" w:cs="Arial"/>
                <w:szCs w:val="24"/>
                <w:shd w:val="clear" w:color="auto" w:fill="FFFFFF"/>
              </w:rPr>
              <w:t xml:space="preserve"> </w:t>
            </w:r>
            <w:r>
              <w:rPr>
                <w:rFonts w:ascii="Arial" w:hAnsi="Arial" w:cs="Arial"/>
              </w:rPr>
              <w:t xml:space="preserve"> </w:t>
            </w:r>
          </w:p>
        </w:tc>
        <w:tc>
          <w:tcPr>
            <w:tcW w:w="1524" w:type="dxa"/>
          </w:tcPr>
          <w:p w:rsidR="00614046" w:rsidRPr="00214A47" w:rsidRDefault="00614046" w:rsidP="007034D3">
            <w:pPr>
              <w:jc w:val="both"/>
              <w:rPr>
                <w:rFonts w:ascii="Arial" w:hAnsi="Arial" w:cs="Arial"/>
                <w:szCs w:val="24"/>
                <w:shd w:val="clear" w:color="auto" w:fill="FFFFFF"/>
              </w:rPr>
            </w:pPr>
            <w:r w:rsidRPr="00214A47">
              <w:rPr>
                <w:rFonts w:ascii="Arial" w:hAnsi="Arial" w:cs="Arial"/>
                <w:szCs w:val="24"/>
                <w:shd w:val="clear" w:color="auto" w:fill="FFFFFF"/>
              </w:rPr>
              <w:t xml:space="preserve">Nº: </w:t>
            </w:r>
            <w:r w:rsidR="007034D3">
              <w:rPr>
                <w:rFonts w:ascii="Arial" w:hAnsi="Arial" w:cs="Arial"/>
              </w:rPr>
              <w:t>235</w:t>
            </w:r>
          </w:p>
        </w:tc>
      </w:tr>
      <w:tr w:rsidR="00614046" w:rsidRPr="004F579C" w:rsidTr="00B36DD6">
        <w:tc>
          <w:tcPr>
            <w:tcW w:w="7196"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Município: </w:t>
            </w:r>
            <w:r w:rsidRPr="00214A47">
              <w:rPr>
                <w:rFonts w:ascii="Arial" w:hAnsi="Arial" w:cs="Arial"/>
              </w:rPr>
              <w:t>Santo Anastácio</w:t>
            </w:r>
          </w:p>
        </w:tc>
        <w:tc>
          <w:tcPr>
            <w:tcW w:w="1524" w:type="dxa"/>
          </w:tcPr>
          <w:p w:rsidR="00614046" w:rsidRPr="00214A47" w:rsidRDefault="00614046" w:rsidP="00B36DD6">
            <w:pPr>
              <w:jc w:val="both"/>
              <w:rPr>
                <w:rFonts w:ascii="Arial" w:hAnsi="Arial" w:cs="Arial"/>
                <w:szCs w:val="24"/>
              </w:rPr>
            </w:pPr>
            <w:r w:rsidRPr="00214A47">
              <w:rPr>
                <w:rFonts w:ascii="Arial" w:hAnsi="Arial" w:cs="Arial"/>
                <w:szCs w:val="24"/>
              </w:rPr>
              <w:t>UF: SP</w:t>
            </w:r>
          </w:p>
        </w:tc>
      </w:tr>
      <w:tr w:rsidR="00614046" w:rsidRPr="004F579C" w:rsidTr="00B36DD6">
        <w:tc>
          <w:tcPr>
            <w:tcW w:w="4503" w:type="dxa"/>
          </w:tcPr>
          <w:p w:rsidR="00614046" w:rsidRPr="00214A47" w:rsidRDefault="00614046" w:rsidP="007034D3">
            <w:pPr>
              <w:jc w:val="both"/>
              <w:rPr>
                <w:rFonts w:ascii="Arial" w:hAnsi="Arial" w:cs="Arial"/>
                <w:szCs w:val="24"/>
              </w:rPr>
            </w:pPr>
            <w:r w:rsidRPr="00214A47">
              <w:rPr>
                <w:rFonts w:ascii="Arial" w:hAnsi="Arial" w:cs="Arial"/>
                <w:szCs w:val="24"/>
              </w:rPr>
              <w:t xml:space="preserve">Telefones: </w:t>
            </w:r>
            <w:r w:rsidRPr="00214A47">
              <w:rPr>
                <w:rFonts w:ascii="Arial" w:hAnsi="Arial" w:cs="Arial"/>
              </w:rPr>
              <w:t>(18) 3263-</w:t>
            </w:r>
            <w:r w:rsidR="007034D3">
              <w:rPr>
                <w:rFonts w:ascii="Arial" w:hAnsi="Arial" w:cs="Arial"/>
              </w:rPr>
              <w:t>1979</w:t>
            </w:r>
          </w:p>
        </w:tc>
        <w:tc>
          <w:tcPr>
            <w:tcW w:w="4217" w:type="dxa"/>
            <w:gridSpan w:val="3"/>
          </w:tcPr>
          <w:p w:rsidR="00614046" w:rsidRPr="00214A47" w:rsidRDefault="00614046" w:rsidP="007034D3">
            <w:pPr>
              <w:jc w:val="both"/>
              <w:rPr>
                <w:rFonts w:ascii="Arial" w:hAnsi="Arial" w:cs="Arial"/>
                <w:szCs w:val="24"/>
              </w:rPr>
            </w:pPr>
            <w:r w:rsidRPr="00214A47">
              <w:rPr>
                <w:rFonts w:ascii="Arial" w:hAnsi="Arial" w:cs="Arial"/>
                <w:szCs w:val="24"/>
              </w:rPr>
              <w:t>Celular: (18)</w:t>
            </w:r>
            <w:r>
              <w:rPr>
                <w:rFonts w:ascii="Arial" w:hAnsi="Arial" w:cs="Arial"/>
                <w:szCs w:val="24"/>
              </w:rPr>
              <w:t xml:space="preserve"> </w:t>
            </w:r>
            <w:r w:rsidR="007034D3">
              <w:rPr>
                <w:rFonts w:ascii="Arial" w:hAnsi="Arial" w:cs="Arial"/>
                <w:szCs w:val="24"/>
              </w:rPr>
              <w:t>98169-5424</w:t>
            </w:r>
            <w:r w:rsidRPr="00214A47">
              <w:rPr>
                <w:rFonts w:ascii="Arial" w:hAnsi="Arial" w:cs="Arial"/>
                <w:szCs w:val="24"/>
              </w:rPr>
              <w:t xml:space="preserve"> </w:t>
            </w:r>
            <w:r>
              <w:rPr>
                <w:rFonts w:ascii="Arial" w:hAnsi="Arial" w:cs="Arial"/>
                <w:szCs w:val="24"/>
              </w:rPr>
              <w:t xml:space="preserve"> </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Pr>
                <w:rFonts w:ascii="Arial" w:hAnsi="Arial" w:cs="Arial"/>
                <w:szCs w:val="24"/>
              </w:rPr>
              <w:t xml:space="preserve">E-mail: </w:t>
            </w:r>
            <w:hyperlink r:id="rId9" w:history="1">
              <w:r w:rsidR="00474341" w:rsidRPr="00CA3295">
                <w:rPr>
                  <w:rStyle w:val="Hyperlink"/>
                  <w:rFonts w:ascii="Arial" w:hAnsi="Arial" w:cs="Arial"/>
                  <w:u w:val="none"/>
                </w:rPr>
                <w:t>aabrigodeidosos@hotmail.com</w:t>
              </w:r>
            </w:hyperlink>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Pr="000F3DA9" w:rsidRDefault="00614046" w:rsidP="00614046">
      <w:pPr>
        <w:jc w:val="both"/>
        <w:rPr>
          <w:rFonts w:cs="Calibri"/>
          <w:szCs w:val="24"/>
        </w:rPr>
      </w:pPr>
    </w:p>
    <w:p w:rsidR="00614046" w:rsidRPr="00214A47" w:rsidRDefault="00614046" w:rsidP="00614046">
      <w:pPr>
        <w:pStyle w:val="PargrafodaLista"/>
        <w:numPr>
          <w:ilvl w:val="1"/>
          <w:numId w:val="9"/>
        </w:numPr>
        <w:rPr>
          <w:rFonts w:ascii="Arial" w:hAnsi="Arial" w:cs="Arial"/>
          <w:b/>
        </w:rPr>
      </w:pPr>
      <w:r w:rsidRPr="00214A47">
        <w:rPr>
          <w:rFonts w:ascii="Arial" w:hAnsi="Arial" w:cs="Arial"/>
          <w:b/>
        </w:rPr>
        <w:t xml:space="preserve">Nome do Responsável Técnico pela </w:t>
      </w:r>
      <w:r>
        <w:rPr>
          <w:rFonts w:ascii="Arial" w:hAnsi="Arial" w:cs="Arial"/>
          <w:b/>
        </w:rPr>
        <w:t>E</w:t>
      </w:r>
      <w:r w:rsidRPr="00214A47">
        <w:rPr>
          <w:rFonts w:ascii="Arial" w:hAnsi="Arial" w:cs="Arial"/>
          <w:b/>
        </w:rPr>
        <w:t xml:space="preserve">xecução do Serviço a ser </w:t>
      </w:r>
      <w:r>
        <w:rPr>
          <w:rFonts w:ascii="Arial" w:hAnsi="Arial" w:cs="Arial"/>
          <w:b/>
        </w:rPr>
        <w:t>Q</w:t>
      </w:r>
      <w:r w:rsidRPr="00214A47">
        <w:rPr>
          <w:rFonts w:ascii="Arial" w:hAnsi="Arial" w:cs="Arial"/>
          <w:b/>
        </w:rPr>
        <w:t>ualificado</w:t>
      </w:r>
    </w:p>
    <w:p w:rsidR="00614046" w:rsidRPr="000F3DA9" w:rsidRDefault="00614046" w:rsidP="00614046">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Nome: </w:t>
            </w:r>
            <w:r>
              <w:rPr>
                <w:rFonts w:ascii="Arial" w:hAnsi="Arial" w:cs="Arial"/>
                <w:szCs w:val="24"/>
              </w:rPr>
              <w:t>Adriana Massena Pacagnella</w:t>
            </w:r>
          </w:p>
        </w:tc>
      </w:tr>
      <w:tr w:rsidR="00614046" w:rsidRPr="004F579C" w:rsidTr="00B36DD6">
        <w:tc>
          <w:tcPr>
            <w:tcW w:w="5778" w:type="dxa"/>
            <w:gridSpan w:val="2"/>
          </w:tcPr>
          <w:p w:rsidR="00614046" w:rsidRPr="00214A47" w:rsidRDefault="00614046" w:rsidP="00B36DD6">
            <w:pPr>
              <w:jc w:val="both"/>
              <w:rPr>
                <w:rFonts w:ascii="Arial" w:hAnsi="Arial" w:cs="Arial"/>
                <w:szCs w:val="24"/>
              </w:rPr>
            </w:pPr>
            <w:r>
              <w:rPr>
                <w:rFonts w:ascii="Arial" w:hAnsi="Arial" w:cs="Arial"/>
                <w:szCs w:val="24"/>
              </w:rPr>
              <w:t>CRESS: 35.060</w:t>
            </w:r>
          </w:p>
        </w:tc>
        <w:tc>
          <w:tcPr>
            <w:tcW w:w="2942" w:type="dxa"/>
            <w:gridSpan w:val="2"/>
          </w:tcPr>
          <w:p w:rsidR="00614046" w:rsidRPr="00214A47" w:rsidRDefault="00614046" w:rsidP="00B36DD6">
            <w:pPr>
              <w:jc w:val="both"/>
              <w:rPr>
                <w:rFonts w:ascii="Arial" w:hAnsi="Arial" w:cs="Arial"/>
                <w:szCs w:val="24"/>
              </w:rPr>
            </w:pPr>
            <w:r w:rsidRPr="00214A47">
              <w:rPr>
                <w:rFonts w:ascii="Arial" w:hAnsi="Arial" w:cs="Arial"/>
                <w:szCs w:val="24"/>
              </w:rPr>
              <w:t>CEP: 19</w:t>
            </w:r>
            <w:r>
              <w:rPr>
                <w:rFonts w:ascii="Arial" w:hAnsi="Arial" w:cs="Arial"/>
                <w:szCs w:val="24"/>
              </w:rPr>
              <w:t>.</w:t>
            </w:r>
            <w:r w:rsidRPr="00214A47">
              <w:rPr>
                <w:rFonts w:ascii="Arial" w:hAnsi="Arial" w:cs="Arial"/>
                <w:szCs w:val="24"/>
              </w:rPr>
              <w:t>360-000</w:t>
            </w:r>
          </w:p>
        </w:tc>
      </w:tr>
      <w:tr w:rsidR="00614046" w:rsidRPr="004F579C" w:rsidTr="00B36DD6">
        <w:tc>
          <w:tcPr>
            <w:tcW w:w="8720" w:type="dxa"/>
            <w:gridSpan w:val="4"/>
          </w:tcPr>
          <w:p w:rsidR="00614046" w:rsidRPr="00214A47" w:rsidRDefault="00614046" w:rsidP="00474341">
            <w:pPr>
              <w:jc w:val="both"/>
              <w:rPr>
                <w:rFonts w:ascii="Arial" w:hAnsi="Arial" w:cs="Arial"/>
                <w:szCs w:val="24"/>
              </w:rPr>
            </w:pPr>
            <w:r w:rsidRPr="00214A47">
              <w:rPr>
                <w:rFonts w:ascii="Arial" w:hAnsi="Arial" w:cs="Arial"/>
                <w:szCs w:val="24"/>
              </w:rPr>
              <w:t xml:space="preserve">Endereço: </w:t>
            </w:r>
            <w:r>
              <w:rPr>
                <w:rFonts w:ascii="Arial" w:hAnsi="Arial" w:cs="Arial"/>
                <w:szCs w:val="24"/>
              </w:rPr>
              <w:t xml:space="preserve">Rua </w:t>
            </w:r>
            <w:r w:rsidR="00474341">
              <w:rPr>
                <w:rFonts w:ascii="Arial" w:hAnsi="Arial" w:cs="Arial"/>
                <w:szCs w:val="24"/>
              </w:rPr>
              <w:t>Marcos Tunes Guirado</w:t>
            </w:r>
          </w:p>
        </w:tc>
      </w:tr>
      <w:tr w:rsidR="00614046" w:rsidRPr="004F579C" w:rsidTr="00B36DD6">
        <w:tc>
          <w:tcPr>
            <w:tcW w:w="7196" w:type="dxa"/>
            <w:gridSpan w:val="3"/>
          </w:tcPr>
          <w:p w:rsidR="00614046" w:rsidRPr="00214A47" w:rsidRDefault="00614046" w:rsidP="00474341">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sidR="00474341">
              <w:rPr>
                <w:rFonts w:ascii="Arial" w:hAnsi="Arial" w:cs="Arial"/>
                <w:szCs w:val="24"/>
                <w:shd w:val="clear" w:color="auto" w:fill="FFFFFF"/>
              </w:rPr>
              <w:t>Jardim Santa Helena</w:t>
            </w:r>
          </w:p>
        </w:tc>
        <w:tc>
          <w:tcPr>
            <w:tcW w:w="1524" w:type="dxa"/>
          </w:tcPr>
          <w:p w:rsidR="00614046" w:rsidRPr="00214A47" w:rsidRDefault="00614046" w:rsidP="00474341">
            <w:pPr>
              <w:jc w:val="both"/>
              <w:rPr>
                <w:rFonts w:ascii="Arial" w:hAnsi="Arial" w:cs="Arial"/>
                <w:szCs w:val="24"/>
                <w:shd w:val="clear" w:color="auto" w:fill="FFFFFF"/>
              </w:rPr>
            </w:pPr>
            <w:r w:rsidRPr="00214A47">
              <w:rPr>
                <w:rFonts w:ascii="Arial" w:hAnsi="Arial" w:cs="Arial"/>
                <w:szCs w:val="24"/>
                <w:shd w:val="clear" w:color="auto" w:fill="FFFFFF"/>
              </w:rPr>
              <w:t>Nº:</w:t>
            </w:r>
            <w:r>
              <w:rPr>
                <w:rFonts w:ascii="Arial" w:hAnsi="Arial" w:cs="Arial"/>
                <w:szCs w:val="24"/>
                <w:shd w:val="clear" w:color="auto" w:fill="FFFFFF"/>
              </w:rPr>
              <w:t xml:space="preserve"> </w:t>
            </w:r>
            <w:r w:rsidR="00474341">
              <w:rPr>
                <w:rFonts w:ascii="Arial" w:hAnsi="Arial" w:cs="Arial"/>
                <w:szCs w:val="24"/>
                <w:shd w:val="clear" w:color="auto" w:fill="FFFFFF"/>
              </w:rPr>
              <w:t>120</w:t>
            </w:r>
          </w:p>
        </w:tc>
      </w:tr>
      <w:tr w:rsidR="00614046" w:rsidRPr="004F579C" w:rsidTr="00B36DD6">
        <w:tc>
          <w:tcPr>
            <w:tcW w:w="7196" w:type="dxa"/>
            <w:gridSpan w:val="3"/>
          </w:tcPr>
          <w:p w:rsidR="00614046" w:rsidRPr="00214A47" w:rsidRDefault="00614046" w:rsidP="00B36DD6">
            <w:pPr>
              <w:jc w:val="both"/>
              <w:rPr>
                <w:rFonts w:ascii="Arial" w:hAnsi="Arial" w:cs="Arial"/>
                <w:szCs w:val="24"/>
              </w:rPr>
            </w:pPr>
            <w:r w:rsidRPr="00214A47">
              <w:rPr>
                <w:rFonts w:ascii="Arial" w:hAnsi="Arial" w:cs="Arial"/>
                <w:szCs w:val="24"/>
              </w:rPr>
              <w:t>Município: Santo Anastácio</w:t>
            </w:r>
          </w:p>
        </w:tc>
        <w:tc>
          <w:tcPr>
            <w:tcW w:w="1524" w:type="dxa"/>
          </w:tcPr>
          <w:p w:rsidR="00614046" w:rsidRPr="00214A47" w:rsidRDefault="00614046" w:rsidP="00B36DD6">
            <w:pPr>
              <w:jc w:val="both"/>
              <w:rPr>
                <w:rFonts w:ascii="Arial" w:hAnsi="Arial" w:cs="Arial"/>
                <w:szCs w:val="24"/>
              </w:rPr>
            </w:pPr>
            <w:r w:rsidRPr="00214A47">
              <w:rPr>
                <w:rFonts w:ascii="Arial" w:hAnsi="Arial" w:cs="Arial"/>
                <w:szCs w:val="24"/>
              </w:rPr>
              <w:t>UF: SP</w:t>
            </w:r>
          </w:p>
        </w:tc>
      </w:tr>
      <w:tr w:rsidR="00614046" w:rsidRPr="004F579C" w:rsidTr="00B36DD6">
        <w:tc>
          <w:tcPr>
            <w:tcW w:w="4503" w:type="dxa"/>
          </w:tcPr>
          <w:p w:rsidR="00614046" w:rsidRPr="00214A47" w:rsidRDefault="00614046" w:rsidP="00474341">
            <w:pPr>
              <w:jc w:val="both"/>
              <w:rPr>
                <w:rFonts w:ascii="Arial" w:hAnsi="Arial" w:cs="Arial"/>
                <w:szCs w:val="24"/>
              </w:rPr>
            </w:pPr>
            <w:r w:rsidRPr="00214A47">
              <w:rPr>
                <w:rFonts w:ascii="Arial" w:hAnsi="Arial" w:cs="Arial"/>
                <w:szCs w:val="24"/>
              </w:rPr>
              <w:t xml:space="preserve">Telefones: (18) </w:t>
            </w:r>
            <w:r>
              <w:rPr>
                <w:rFonts w:ascii="Arial" w:hAnsi="Arial" w:cs="Arial"/>
                <w:szCs w:val="24"/>
              </w:rPr>
              <w:t>3263-</w:t>
            </w:r>
            <w:r w:rsidR="00474341">
              <w:rPr>
                <w:rFonts w:ascii="Arial" w:hAnsi="Arial" w:cs="Arial"/>
                <w:szCs w:val="24"/>
              </w:rPr>
              <w:t>1434</w:t>
            </w:r>
          </w:p>
        </w:tc>
        <w:tc>
          <w:tcPr>
            <w:tcW w:w="4217" w:type="dxa"/>
            <w:gridSpan w:val="3"/>
          </w:tcPr>
          <w:p w:rsidR="00614046" w:rsidRPr="00214A47" w:rsidRDefault="00614046" w:rsidP="00B36DD6">
            <w:pPr>
              <w:jc w:val="both"/>
              <w:rPr>
                <w:rFonts w:ascii="Arial" w:hAnsi="Arial" w:cs="Arial"/>
                <w:szCs w:val="24"/>
              </w:rPr>
            </w:pPr>
            <w:r w:rsidRPr="00214A47">
              <w:rPr>
                <w:rFonts w:ascii="Arial" w:hAnsi="Arial" w:cs="Arial"/>
                <w:szCs w:val="24"/>
              </w:rPr>
              <w:t xml:space="preserve">Celular: (18) </w:t>
            </w:r>
            <w:r>
              <w:rPr>
                <w:rFonts w:ascii="Arial" w:hAnsi="Arial" w:cs="Arial"/>
                <w:szCs w:val="24"/>
              </w:rPr>
              <w:t>99167-7179</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0" w:history="1">
              <w:r w:rsidRPr="00901F9C">
                <w:rPr>
                  <w:rStyle w:val="Hyperlink"/>
                  <w:rFonts w:ascii="Arial" w:hAnsi="Arial" w:cs="Arial"/>
                  <w:szCs w:val="24"/>
                  <w:u w:val="none"/>
                </w:rPr>
                <w:t>dri-massena@outlook.com</w:t>
              </w:r>
            </w:hyperlink>
            <w:r w:rsidRPr="00214A47">
              <w:rPr>
                <w:rFonts w:ascii="Arial" w:hAnsi="Arial" w:cs="Arial"/>
                <w:szCs w:val="24"/>
              </w:rPr>
              <w:t xml:space="preserve"> </w:t>
            </w:r>
          </w:p>
        </w:tc>
      </w:tr>
      <w:tr w:rsidR="00614046" w:rsidRPr="004F579C" w:rsidTr="00B36DD6">
        <w:tc>
          <w:tcPr>
            <w:tcW w:w="8720" w:type="dxa"/>
            <w:gridSpan w:val="4"/>
          </w:tcPr>
          <w:p w:rsidR="00614046" w:rsidRPr="00214A47" w:rsidRDefault="00614046" w:rsidP="00B36DD6">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614046" w:rsidRDefault="00614046" w:rsidP="00614046">
      <w:pPr>
        <w:spacing w:after="0" w:line="360" w:lineRule="auto"/>
        <w:jc w:val="both"/>
        <w:rPr>
          <w:rFonts w:ascii="Arial" w:hAnsi="Arial" w:cs="Arial"/>
          <w:b/>
          <w:sz w:val="24"/>
          <w:szCs w:val="24"/>
        </w:rPr>
      </w:pPr>
    </w:p>
    <w:p w:rsidR="00614046" w:rsidRPr="00BA5B5F" w:rsidRDefault="00614046" w:rsidP="00614046">
      <w:pPr>
        <w:spacing w:after="0" w:line="360" w:lineRule="auto"/>
        <w:jc w:val="both"/>
        <w:rPr>
          <w:rFonts w:ascii="Arial" w:hAnsi="Arial" w:cs="Arial"/>
          <w:b/>
          <w:sz w:val="24"/>
          <w:szCs w:val="24"/>
        </w:rPr>
      </w:pPr>
    </w:p>
    <w:p w:rsidR="00614046" w:rsidRDefault="00614046" w:rsidP="00614046">
      <w:pPr>
        <w:spacing w:after="0" w:line="360" w:lineRule="auto"/>
        <w:jc w:val="both"/>
        <w:rPr>
          <w:rFonts w:ascii="Arial" w:hAnsi="Arial" w:cs="Arial"/>
          <w:b/>
          <w:sz w:val="24"/>
          <w:szCs w:val="24"/>
        </w:rPr>
      </w:pPr>
      <w:r w:rsidRPr="006654EB">
        <w:rPr>
          <w:rFonts w:ascii="Arial" w:hAnsi="Arial" w:cs="Arial"/>
          <w:b/>
          <w:sz w:val="24"/>
          <w:szCs w:val="24"/>
        </w:rPr>
        <w:t xml:space="preserve">I - Histórico da </w:t>
      </w:r>
      <w:r>
        <w:rPr>
          <w:rFonts w:ascii="Arial" w:hAnsi="Arial" w:cs="Arial"/>
          <w:b/>
          <w:sz w:val="24"/>
          <w:szCs w:val="24"/>
        </w:rPr>
        <w:t>Organização da Sociedade Civil (OSC)</w:t>
      </w:r>
      <w:r w:rsidRPr="006654EB">
        <w:rPr>
          <w:rFonts w:ascii="Arial" w:hAnsi="Arial" w:cs="Arial"/>
          <w:b/>
          <w:sz w:val="24"/>
          <w:szCs w:val="24"/>
        </w:rPr>
        <w:t>:</w:t>
      </w:r>
    </w:p>
    <w:p w:rsidR="00614046" w:rsidRDefault="00614046" w:rsidP="00614046">
      <w:pPr>
        <w:spacing w:after="0" w:line="240" w:lineRule="auto"/>
        <w:jc w:val="both"/>
        <w:rPr>
          <w:rFonts w:ascii="Arial" w:hAnsi="Arial" w:cs="Arial"/>
          <w:b/>
          <w:sz w:val="24"/>
          <w:szCs w:val="24"/>
        </w:rPr>
      </w:pP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w:t>
      </w:r>
      <w:r w:rsidRPr="00672DED">
        <w:rPr>
          <w:rFonts w:ascii="Arial" w:hAnsi="Arial" w:cs="Arial"/>
          <w:sz w:val="24"/>
          <w:szCs w:val="24"/>
        </w:rPr>
        <w:t xml:space="preserve">organizações </w:t>
      </w:r>
      <w:r>
        <w:rPr>
          <w:rFonts w:ascii="Arial" w:hAnsi="Arial" w:cs="Arial"/>
          <w:sz w:val="24"/>
          <w:szCs w:val="24"/>
        </w:rPr>
        <w:t>que emergem da</w:t>
      </w:r>
      <w:r w:rsidRPr="00672DED">
        <w:rPr>
          <w:rFonts w:ascii="Arial" w:hAnsi="Arial" w:cs="Arial"/>
          <w:sz w:val="24"/>
          <w:szCs w:val="24"/>
        </w:rPr>
        <w:t xml:space="preserve"> sociedade</w:t>
      </w:r>
      <w:r>
        <w:rPr>
          <w:rFonts w:ascii="Arial" w:hAnsi="Arial" w:cs="Arial"/>
          <w:sz w:val="24"/>
          <w:szCs w:val="24"/>
        </w:rPr>
        <w:t xml:space="preserve">. Essas organizações desde a </w:t>
      </w:r>
      <w:r>
        <w:rPr>
          <w:rFonts w:ascii="Arial" w:hAnsi="Arial" w:cs="Arial"/>
          <w:sz w:val="24"/>
          <w:szCs w:val="24"/>
        </w:rPr>
        <w:lastRenderedPageBreak/>
        <w:t>década de 90 têm assumido um papel fundamental na oferta de serviços complementares ao Estado, e passou a ser identificada como terceiro setor, este termo serve “</w:t>
      </w:r>
      <w:r w:rsidRPr="00893990">
        <w:rPr>
          <w:rFonts w:ascii="Arial" w:hAnsi="Arial" w:cs="Arial"/>
          <w:sz w:val="24"/>
          <w:szCs w:val="24"/>
        </w:rPr>
        <w:t>para designar o conjunto de entidades da sociedade civil de fins públicos e sem objetivo de lucro</w:t>
      </w:r>
      <w:r>
        <w:rPr>
          <w:rFonts w:ascii="Arial" w:hAnsi="Arial" w:cs="Arial"/>
          <w:sz w:val="24"/>
          <w:szCs w:val="24"/>
        </w:rPr>
        <w:t xml:space="preserve">” (LEITE, 2003, p.1); ou seja, organizações sem fins lucrativos. </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A OSC é definida como </w:t>
      </w:r>
      <w:r w:rsidRPr="00FD5E6D">
        <w:rPr>
          <w:rFonts w:ascii="Arial" w:hAnsi="Arial" w:cs="Arial"/>
          <w:sz w:val="24"/>
          <w:szCs w:val="24"/>
        </w:rPr>
        <w:t>“toda e qualquer instituição que desenvolva projetos sociais com final</w:t>
      </w:r>
      <w:r>
        <w:rPr>
          <w:rFonts w:ascii="Arial" w:hAnsi="Arial" w:cs="Arial"/>
          <w:sz w:val="24"/>
          <w:szCs w:val="24"/>
        </w:rPr>
        <w:t xml:space="preserve">idade pública, </w:t>
      </w:r>
      <w:r w:rsidRPr="00FD5E6D">
        <w:rPr>
          <w:rFonts w:ascii="Arial" w:hAnsi="Arial" w:cs="Arial"/>
          <w:sz w:val="24"/>
          <w:szCs w:val="24"/>
        </w:rPr>
        <w:t xml:space="preserve">tais organizações também são classificadas como instituições do </w:t>
      </w:r>
      <w:r>
        <w:rPr>
          <w:rFonts w:ascii="Arial" w:hAnsi="Arial" w:cs="Arial"/>
          <w:sz w:val="24"/>
          <w:szCs w:val="24"/>
        </w:rPr>
        <w:t>terceiro s</w:t>
      </w:r>
      <w:r w:rsidRPr="00FD5E6D">
        <w:rPr>
          <w:rFonts w:ascii="Arial" w:hAnsi="Arial" w:cs="Arial"/>
          <w:sz w:val="24"/>
          <w:szCs w:val="24"/>
        </w:rPr>
        <w:t>etor, uma vez que não têm fins econômicos</w:t>
      </w:r>
      <w:r>
        <w:rPr>
          <w:rFonts w:ascii="Arial" w:hAnsi="Arial" w:cs="Arial"/>
          <w:sz w:val="24"/>
          <w:szCs w:val="24"/>
        </w:rPr>
        <w:t xml:space="preserve">” (Instituto Bancor Brás); portanto, a Associação das Damas de Caridade </w:t>
      </w:r>
      <w:r w:rsidRPr="00672DED">
        <w:rPr>
          <w:rFonts w:ascii="Arial" w:hAnsi="Arial" w:cs="Arial"/>
          <w:sz w:val="24"/>
          <w:szCs w:val="24"/>
        </w:rPr>
        <w:t>é uma OSC, pois desenvolve um projeto social com finalidade pública, regida pelo Estatuto Social</w:t>
      </w:r>
      <w:r>
        <w:rPr>
          <w:rFonts w:ascii="Arial" w:hAnsi="Arial" w:cs="Arial"/>
          <w:sz w:val="24"/>
          <w:szCs w:val="24"/>
        </w:rPr>
        <w:t xml:space="preserve">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07226F" w:rsidRDefault="0007226F" w:rsidP="0007226F">
      <w:pPr>
        <w:spacing w:after="0" w:line="360" w:lineRule="auto"/>
        <w:ind w:firstLine="1134"/>
        <w:jc w:val="both"/>
        <w:rPr>
          <w:rFonts w:ascii="Arial" w:hAnsi="Arial" w:cs="Arial"/>
          <w:sz w:val="24"/>
          <w:szCs w:val="24"/>
        </w:rPr>
      </w:pPr>
      <w:r w:rsidRPr="00672DED">
        <w:rPr>
          <w:rFonts w:ascii="Arial" w:hAnsi="Arial" w:cs="Arial"/>
          <w:sz w:val="24"/>
          <w:szCs w:val="24"/>
        </w:rPr>
        <w:t xml:space="preserve">Recentemente </w:t>
      </w:r>
      <w:r>
        <w:rPr>
          <w:rFonts w:ascii="Arial" w:hAnsi="Arial" w:cs="Arial"/>
          <w:sz w:val="24"/>
          <w:szCs w:val="24"/>
        </w:rPr>
        <w:t>as</w:t>
      </w:r>
      <w:r w:rsidRPr="00672DED">
        <w:rPr>
          <w:rFonts w:ascii="Arial" w:hAnsi="Arial" w:cs="Arial"/>
          <w:sz w:val="24"/>
          <w:szCs w:val="24"/>
        </w:rPr>
        <w:t xml:space="preserve"> OSC</w:t>
      </w:r>
      <w:r>
        <w:rPr>
          <w:rFonts w:ascii="Arial" w:hAnsi="Arial" w:cs="Arial"/>
          <w:sz w:val="24"/>
          <w:szCs w:val="24"/>
        </w:rPr>
        <w:t>s</w:t>
      </w:r>
      <w:r w:rsidRPr="00672DED">
        <w:rPr>
          <w:rFonts w:ascii="Arial" w:hAnsi="Arial" w:cs="Arial"/>
          <w:sz w:val="24"/>
          <w:szCs w:val="24"/>
        </w:rPr>
        <w:t xml:space="preserve"> passaram por novas readequações devido à promulgação da Lei 13.019/2014 mais conhecida como o “marco regulatório das Organizações da Sociedade Civil (MROSC)</w:t>
      </w:r>
      <w:r>
        <w:rPr>
          <w:rFonts w:ascii="Arial" w:hAnsi="Arial" w:cs="Arial"/>
          <w:sz w:val="24"/>
          <w:szCs w:val="24"/>
        </w:rPr>
        <w:t>”</w:t>
      </w:r>
      <w:r w:rsidRPr="00672DED">
        <w:rPr>
          <w:rFonts w:ascii="Arial" w:hAnsi="Arial" w:cs="Arial"/>
          <w:sz w:val="24"/>
          <w:szCs w:val="24"/>
        </w:rPr>
        <w:t>:</w:t>
      </w:r>
    </w:p>
    <w:p w:rsidR="0007226F" w:rsidRDefault="0007226F" w:rsidP="0007226F">
      <w:pPr>
        <w:spacing w:after="0" w:line="360" w:lineRule="auto"/>
        <w:ind w:firstLine="1134"/>
        <w:jc w:val="both"/>
        <w:rPr>
          <w:rFonts w:ascii="Arial" w:hAnsi="Arial" w:cs="Arial"/>
          <w:sz w:val="24"/>
          <w:szCs w:val="24"/>
        </w:rPr>
      </w:pPr>
    </w:p>
    <w:p w:rsidR="0007226F" w:rsidRDefault="0007226F" w:rsidP="0007226F">
      <w:pPr>
        <w:spacing w:after="0" w:line="240" w:lineRule="auto"/>
        <w:ind w:left="2268"/>
        <w:jc w:val="both"/>
        <w:rPr>
          <w:rFonts w:ascii="Arial" w:hAnsi="Arial" w:cs="Arial"/>
          <w:sz w:val="20"/>
          <w:szCs w:val="20"/>
        </w:rPr>
      </w:pPr>
      <w:r w:rsidRPr="00FC46C3">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w:t>
      </w:r>
      <w:r>
        <w:rPr>
          <w:rFonts w:ascii="Arial" w:hAnsi="Arial" w:cs="Arial"/>
          <w:sz w:val="20"/>
          <w:szCs w:val="20"/>
        </w:rPr>
        <w:t xml:space="preserve"> </w:t>
      </w:r>
      <w:r w:rsidRPr="00FC46C3">
        <w:rPr>
          <w:rFonts w:ascii="Arial" w:hAnsi="Arial" w:cs="Arial"/>
          <w:sz w:val="20"/>
          <w:szCs w:val="20"/>
        </w:rPr>
        <w:t>(LOPES, SANTOS e BROCHARDT, 2016. p. 11)</w:t>
      </w:r>
      <w:r>
        <w:rPr>
          <w:rFonts w:ascii="Arial" w:hAnsi="Arial" w:cs="Arial"/>
          <w:sz w:val="20"/>
          <w:szCs w:val="20"/>
        </w:rPr>
        <w:t>.</w:t>
      </w:r>
    </w:p>
    <w:p w:rsidR="0007226F" w:rsidRDefault="0007226F" w:rsidP="0007226F">
      <w:pPr>
        <w:spacing w:after="0" w:line="360" w:lineRule="auto"/>
        <w:ind w:left="2268"/>
        <w:jc w:val="both"/>
        <w:rPr>
          <w:rFonts w:ascii="Arial" w:hAnsi="Arial" w:cs="Arial"/>
          <w:sz w:val="24"/>
          <w:szCs w:val="24"/>
        </w:rPr>
      </w:pPr>
    </w:p>
    <w:p w:rsidR="0007226F" w:rsidRPr="00010A5A" w:rsidRDefault="0007226F" w:rsidP="0007226F">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w:t>
      </w:r>
      <w:r w:rsidRPr="00010A5A">
        <w:rPr>
          <w:rFonts w:ascii="Arial" w:eastAsia="ArnhemPro-Blond" w:hAnsi="Arial" w:cs="Arial"/>
          <w:sz w:val="24"/>
          <w:szCs w:val="24"/>
          <w:lang w:eastAsia="pt-BR"/>
        </w:rPr>
        <w:t>as OSCs podem ampliar suas capacidades de atuação</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incorporar muitas de suas pautas </w:t>
      </w:r>
      <w:r>
        <w:rPr>
          <w:rFonts w:ascii="Arial" w:eastAsia="ArnhemPro-Blond" w:hAnsi="Arial" w:cs="Arial"/>
          <w:sz w:val="24"/>
          <w:szCs w:val="24"/>
          <w:lang w:eastAsia="pt-BR"/>
        </w:rPr>
        <w:t>na agenda pú</w:t>
      </w:r>
      <w:r w:rsidRPr="00010A5A">
        <w:rPr>
          <w:rFonts w:ascii="Arial" w:eastAsia="ArnhemPro-Blond" w:hAnsi="Arial" w:cs="Arial"/>
          <w:sz w:val="24"/>
          <w:szCs w:val="24"/>
          <w:lang w:eastAsia="pt-BR"/>
        </w:rPr>
        <w:t>blica. Além disso, as</w:t>
      </w:r>
      <w:r>
        <w:rPr>
          <w:rFonts w:ascii="Arial" w:eastAsia="ArnhemPro-Blond" w:hAnsi="Arial" w:cs="Arial"/>
          <w:sz w:val="24"/>
          <w:szCs w:val="24"/>
          <w:lang w:eastAsia="pt-BR"/>
        </w:rPr>
        <w:t xml:space="preserve"> parcerias com o poder pú</w:t>
      </w:r>
      <w:r w:rsidRPr="00010A5A">
        <w:rPr>
          <w:rFonts w:ascii="Arial" w:eastAsia="ArnhemPro-Blond" w:hAnsi="Arial" w:cs="Arial"/>
          <w:sz w:val="24"/>
          <w:szCs w:val="24"/>
          <w:lang w:eastAsia="pt-BR"/>
        </w:rPr>
        <w:t xml:space="preserve">blico </w:t>
      </w:r>
      <w:r>
        <w:rPr>
          <w:rFonts w:ascii="Arial" w:eastAsia="ArnhemPro-Blond" w:hAnsi="Arial" w:cs="Arial"/>
          <w:sz w:val="24"/>
          <w:szCs w:val="24"/>
          <w:lang w:eastAsia="pt-BR"/>
        </w:rPr>
        <w:t xml:space="preserve">estarão </w:t>
      </w:r>
      <w:r w:rsidRPr="00010A5A">
        <w:rPr>
          <w:rFonts w:ascii="Arial" w:eastAsia="ArnhemPro-Blond" w:hAnsi="Arial" w:cs="Arial"/>
          <w:sz w:val="24"/>
          <w:szCs w:val="24"/>
          <w:lang w:eastAsia="pt-BR"/>
        </w:rPr>
        <w:t>agora amparadas em regras claras</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w:t>
      </w:r>
      <w:r>
        <w:rPr>
          <w:rFonts w:ascii="Arial" w:eastAsia="ArnhemPro-Blond" w:hAnsi="Arial" w:cs="Arial"/>
          <w:sz w:val="24"/>
          <w:szCs w:val="24"/>
          <w:lang w:eastAsia="pt-BR"/>
        </w:rPr>
        <w:t>validas em todo o Paí</w:t>
      </w:r>
      <w:r w:rsidRPr="00010A5A">
        <w:rPr>
          <w:rFonts w:ascii="Arial" w:eastAsia="ArnhemPro-Blond" w:hAnsi="Arial" w:cs="Arial"/>
          <w:sz w:val="24"/>
          <w:szCs w:val="24"/>
          <w:lang w:eastAsia="pt-BR"/>
        </w:rPr>
        <w:t>s, com foco no controle de resultados das parcerias.</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lastRenderedPageBreak/>
        <w:t>Contudo, é importante trazer à tona a historicidade que envolve essa instituição; a mesma surgiu com ideais voltados para igreja católica, pois seus 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5 de Julho </w:t>
      </w:r>
      <w:r w:rsidRPr="00E277A1">
        <w:rPr>
          <w:rFonts w:ascii="Arial" w:hAnsi="Arial" w:cs="Arial"/>
          <w:sz w:val="24"/>
          <w:szCs w:val="24"/>
        </w:rPr>
        <w:t>(</w:t>
      </w:r>
      <w:r>
        <w:rPr>
          <w:rFonts w:ascii="Arial" w:hAnsi="Arial" w:cs="Arial"/>
          <w:sz w:val="24"/>
          <w:szCs w:val="24"/>
        </w:rPr>
        <w:t>hoje denominada Avenida 9 (nove) de Julho</w:t>
      </w:r>
      <w:r w:rsidRPr="00E277A1">
        <w:rPr>
          <w:rFonts w:ascii="Arial" w:hAnsi="Arial" w:cs="Arial"/>
          <w:sz w:val="24"/>
          <w:szCs w:val="24"/>
        </w:rPr>
        <w:t>), cedida na época pela Prefeitura Municipal, mas, com o decorrer dos anos, a mesma</w:t>
      </w:r>
      <w:r>
        <w:rPr>
          <w:rFonts w:ascii="Arial" w:hAnsi="Arial" w:cs="Arial"/>
          <w:sz w:val="24"/>
          <w:szCs w:val="24"/>
        </w:rPr>
        <w:t xml:space="preserve">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Em 2017, a </w:t>
      </w:r>
      <w:r w:rsidRPr="00E11A84">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sidRPr="00E11A84">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w:t>
      </w:r>
      <w:r>
        <w:rPr>
          <w:rFonts w:ascii="Arial" w:hAnsi="Arial" w:cs="Arial"/>
          <w:sz w:val="24"/>
          <w:szCs w:val="24"/>
        </w:rPr>
        <w:lastRenderedPageBreak/>
        <w:t xml:space="preserve">ofertados também passaram por muitas mudanças, pois os termos utilizados inicialmente para o serviço eram: “asilo, abrigo, lar, casa de repouso”, por um longo período esse serviço foi caracterizado como Abrigo de Idosos em Santo Anastácio, mas, em 2005 o termo Abrigo de Idosos foi substituído por Instituição de Longa Permanência (ILPI); </w:t>
      </w:r>
    </w:p>
    <w:p w:rsidR="0007226F" w:rsidRDefault="0007226F" w:rsidP="0007226F">
      <w:pPr>
        <w:spacing w:after="0" w:line="360" w:lineRule="auto"/>
        <w:ind w:firstLine="1134"/>
        <w:jc w:val="both"/>
        <w:rPr>
          <w:rFonts w:ascii="Arial" w:hAnsi="Arial" w:cs="Arial"/>
          <w:sz w:val="24"/>
          <w:szCs w:val="24"/>
        </w:rPr>
      </w:pPr>
    </w:p>
    <w:p w:rsidR="0007226F" w:rsidRDefault="0007226F" w:rsidP="0007226F">
      <w:pPr>
        <w:spacing w:after="0" w:line="240" w:lineRule="auto"/>
        <w:ind w:left="2268"/>
        <w:jc w:val="both"/>
      </w:pPr>
      <w:r w:rsidRPr="00A51571">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w:t>
      </w:r>
      <w:r>
        <w:rPr>
          <w:rFonts w:ascii="Arial" w:hAnsi="Arial" w:cs="Arial"/>
          <w:sz w:val="20"/>
          <w:szCs w:val="20"/>
        </w:rPr>
        <w:t xml:space="preserve"> </w:t>
      </w:r>
      <w:r w:rsidRPr="00A51571">
        <w:rPr>
          <w:rFonts w:ascii="Arial" w:hAnsi="Arial" w:cs="Arial"/>
          <w:sz w:val="20"/>
          <w:szCs w:val="20"/>
        </w:rPr>
        <w:t>alvo são as pessoas de 60 anos ou mais, dependentes ou independentes, que não dispõem de condições para permanecer com a família ou em domicílio unicelular</w:t>
      </w:r>
      <w:r>
        <w:rPr>
          <w:rFonts w:ascii="Arial" w:hAnsi="Arial" w:cs="Arial"/>
          <w:sz w:val="20"/>
          <w:szCs w:val="20"/>
        </w:rPr>
        <w:t>. (</w:t>
      </w:r>
      <w:r>
        <w:t>Costa e Mercadante 2013, p.214)</w:t>
      </w:r>
    </w:p>
    <w:p w:rsidR="0007226F" w:rsidRDefault="0007226F" w:rsidP="0007226F">
      <w:pPr>
        <w:spacing w:after="0" w:line="240" w:lineRule="auto"/>
        <w:ind w:left="2268"/>
        <w:jc w:val="both"/>
        <w:rPr>
          <w:rFonts w:ascii="Arial" w:hAnsi="Arial" w:cs="Arial"/>
          <w:sz w:val="24"/>
          <w:szCs w:val="24"/>
        </w:rPr>
      </w:pPr>
    </w:p>
    <w:p w:rsidR="0007226F" w:rsidRDefault="0007226F" w:rsidP="0007226F">
      <w:pPr>
        <w:spacing w:after="0" w:line="360" w:lineRule="auto"/>
        <w:ind w:firstLine="1134"/>
        <w:jc w:val="both"/>
        <w:rPr>
          <w:rFonts w:ascii="Arial" w:hAnsi="Arial" w:cs="Arial"/>
          <w:sz w:val="24"/>
          <w:szCs w:val="24"/>
        </w:rPr>
      </w:pPr>
      <w:r w:rsidRPr="0095340C">
        <w:rPr>
          <w:rFonts w:ascii="Arial" w:hAnsi="Arial" w:cs="Arial"/>
          <w:sz w:val="24"/>
          <w:szCs w:val="24"/>
        </w:rPr>
        <w:t xml:space="preserve">Pois, verificou-se que o uso do termo abrigo, asilo, lar, casa de repouso carregava em si uma carga negativa, sendo geralmente empregada quando referia </w:t>
      </w:r>
      <w:r>
        <w:rPr>
          <w:rFonts w:ascii="Arial" w:hAnsi="Arial" w:cs="Arial"/>
          <w:sz w:val="24"/>
          <w:szCs w:val="24"/>
        </w:rPr>
        <w:t>instituição de idosos carentes.</w:t>
      </w:r>
    </w:p>
    <w:p w:rsidR="0007226F" w:rsidRDefault="0007226F" w:rsidP="0007226F">
      <w:pPr>
        <w:spacing w:after="0" w:line="360" w:lineRule="auto"/>
        <w:ind w:firstLine="1134"/>
        <w:jc w:val="both"/>
        <w:rPr>
          <w:rStyle w:val="A3"/>
          <w:rFonts w:ascii="Arial" w:hAnsi="Arial" w:cs="Arial"/>
          <w:sz w:val="24"/>
          <w:szCs w:val="24"/>
        </w:rPr>
      </w:pPr>
      <w:r>
        <w:rPr>
          <w:rFonts w:ascii="Arial" w:hAnsi="Arial" w:cs="Arial"/>
          <w:sz w:val="24"/>
          <w:szCs w:val="24"/>
        </w:rPr>
        <w:t xml:space="preserve">A partir do ano de 1994 ocorre uma visibilidade maior com relação à população idosa, com o surgimento de leis que buscam assegurar a proteção e a materialização de direitos aos mesmos: </w:t>
      </w:r>
      <w:r w:rsidRPr="00CA3DD6">
        <w:rPr>
          <w:rFonts w:ascii="Arial" w:hAnsi="Arial" w:cs="Arial"/>
          <w:sz w:val="24"/>
          <w:szCs w:val="24"/>
        </w:rPr>
        <w:t>e</w:t>
      </w:r>
      <w:r w:rsidRPr="00CA3DD6">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sidRPr="00CA3DD6">
        <w:rPr>
          <w:rStyle w:val="A4"/>
          <w:rFonts w:ascii="Arial" w:hAnsi="Arial" w:cs="Arial"/>
          <w:sz w:val="24"/>
          <w:szCs w:val="24"/>
        </w:rPr>
        <w:t xml:space="preserve"> </w:t>
      </w:r>
      <w:r w:rsidRPr="00CA3DD6">
        <w:rPr>
          <w:rStyle w:val="A3"/>
          <w:rFonts w:ascii="Arial" w:hAnsi="Arial" w:cs="Arial"/>
          <w:sz w:val="24"/>
          <w:szCs w:val="24"/>
        </w:rPr>
        <w:t>de 2003, que regulamenta princípios já garantidos pela constituição de 1988</w:t>
      </w:r>
      <w:r w:rsidRPr="00CA3DD6">
        <w:rPr>
          <w:rStyle w:val="A4"/>
          <w:rFonts w:ascii="Arial" w:hAnsi="Arial" w:cs="Arial"/>
          <w:sz w:val="24"/>
          <w:szCs w:val="24"/>
        </w:rPr>
        <w:t xml:space="preserve"> </w:t>
      </w:r>
      <w:r w:rsidRPr="00CA3DD6">
        <w:rPr>
          <w:rStyle w:val="A3"/>
          <w:rFonts w:ascii="Arial" w:hAnsi="Arial" w:cs="Arial"/>
          <w:sz w:val="24"/>
          <w:szCs w:val="24"/>
        </w:rPr>
        <w:t>e ainda amplia o previsto pela Lei 8.842</w:t>
      </w:r>
      <w:r>
        <w:rPr>
          <w:rStyle w:val="A3"/>
          <w:rFonts w:ascii="Arial" w:hAnsi="Arial" w:cs="Arial"/>
          <w:sz w:val="24"/>
          <w:szCs w:val="24"/>
        </w:rPr>
        <w:t xml:space="preserve"> na Política Nacional do Idoso, dessa forma ressalta Ezequiel Vitorio Lini (2015, p. 288):</w:t>
      </w:r>
    </w:p>
    <w:p w:rsidR="0007226F" w:rsidRDefault="0007226F" w:rsidP="0007226F">
      <w:pPr>
        <w:spacing w:after="0" w:line="360" w:lineRule="auto"/>
        <w:ind w:firstLine="1134"/>
        <w:jc w:val="both"/>
        <w:rPr>
          <w:rStyle w:val="A3"/>
          <w:rFonts w:ascii="Arial" w:hAnsi="Arial" w:cs="Arial"/>
          <w:sz w:val="24"/>
          <w:szCs w:val="24"/>
        </w:rPr>
      </w:pPr>
    </w:p>
    <w:p w:rsidR="0007226F" w:rsidRDefault="0007226F" w:rsidP="0007226F">
      <w:pPr>
        <w:spacing w:after="0" w:line="240" w:lineRule="auto"/>
        <w:ind w:left="2268"/>
        <w:jc w:val="both"/>
        <w:rPr>
          <w:rStyle w:val="A3"/>
          <w:rFonts w:ascii="Arial" w:hAnsi="Arial" w:cs="Arial"/>
        </w:rPr>
      </w:pPr>
      <w:r w:rsidRPr="00CA3DD6">
        <w:rPr>
          <w:rStyle w:val="A3"/>
          <w:rFonts w:ascii="Arial" w:hAnsi="Arial" w:cs="Arial"/>
        </w:rPr>
        <w:t>Implementou-se em 2005 a Norma Operacional Básica</w:t>
      </w:r>
      <w:r w:rsidRPr="00CA3DD6">
        <w:rPr>
          <w:rStyle w:val="A4"/>
          <w:rFonts w:ascii="Arial" w:hAnsi="Arial" w:cs="Arial"/>
        </w:rPr>
        <w:t>(17)</w:t>
      </w:r>
      <w:r w:rsidRPr="00CA3DD6">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w:t>
      </w:r>
      <w:r>
        <w:rPr>
          <w:rStyle w:val="A3"/>
          <w:rFonts w:ascii="Arial" w:hAnsi="Arial" w:cs="Arial"/>
        </w:rPr>
        <w:t>, municípios e sociedade civil (...).</w:t>
      </w:r>
    </w:p>
    <w:p w:rsidR="0007226F" w:rsidRDefault="0007226F" w:rsidP="0007226F">
      <w:pPr>
        <w:spacing w:after="0" w:line="360" w:lineRule="auto"/>
        <w:ind w:left="2268"/>
        <w:jc w:val="both"/>
        <w:rPr>
          <w:rStyle w:val="A3"/>
          <w:rFonts w:ascii="Arial" w:hAnsi="Arial" w:cs="Arial"/>
        </w:rPr>
      </w:pPr>
    </w:p>
    <w:p w:rsidR="0007226F" w:rsidRDefault="0007226F" w:rsidP="0007226F">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w:t>
      </w:r>
      <w:r>
        <w:rPr>
          <w:rFonts w:ascii="Arial" w:hAnsi="Arial" w:cs="Arial"/>
          <w:sz w:val="24"/>
          <w:szCs w:val="24"/>
        </w:rPr>
        <w:lastRenderedPageBreak/>
        <w:t xml:space="preserve">surge com o objetivo de padronizar os serviços socioassistenciais, ou seja, </w:t>
      </w:r>
      <w:r w:rsidRPr="005B0BD7">
        <w:rPr>
          <w:rFonts w:ascii="Arial" w:hAnsi="Arial" w:cs="Arial"/>
          <w:i/>
          <w:sz w:val="24"/>
          <w:szCs w:val="24"/>
        </w:rPr>
        <w:t>“essa 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w:t>
      </w:r>
      <w:r w:rsidRPr="00CA3DD6">
        <w:rPr>
          <w:rFonts w:ascii="Arial" w:hAnsi="Arial" w:cs="Arial"/>
          <w:sz w:val="24"/>
          <w:szCs w:val="24"/>
        </w:rPr>
        <w:t xml:space="preserve">do ponto de vista da Assistência Social, </w:t>
      </w:r>
      <w:r>
        <w:rPr>
          <w:rFonts w:ascii="Arial" w:hAnsi="Arial" w:cs="Arial"/>
          <w:sz w:val="24"/>
          <w:szCs w:val="24"/>
        </w:rPr>
        <w:t>os serviços de acolhimento institucional para i</w:t>
      </w:r>
      <w:r w:rsidRPr="00CA3DD6">
        <w:rPr>
          <w:rFonts w:ascii="Arial" w:hAnsi="Arial" w:cs="Arial"/>
          <w:sz w:val="24"/>
          <w:szCs w:val="24"/>
        </w:rPr>
        <w:t>dosos são considerad</w:t>
      </w:r>
      <w:r>
        <w:rPr>
          <w:rFonts w:ascii="Arial" w:hAnsi="Arial" w:cs="Arial"/>
          <w:sz w:val="24"/>
          <w:szCs w:val="24"/>
        </w:rPr>
        <w:t>o</w:t>
      </w:r>
      <w:r w:rsidRPr="00CA3DD6">
        <w:rPr>
          <w:rFonts w:ascii="Arial" w:hAnsi="Arial" w:cs="Arial"/>
          <w:sz w:val="24"/>
          <w:szCs w:val="24"/>
        </w:rPr>
        <w:t>s de Alta Comple</w:t>
      </w:r>
      <w:r>
        <w:rPr>
          <w:rFonts w:ascii="Arial" w:hAnsi="Arial" w:cs="Arial"/>
          <w:sz w:val="24"/>
          <w:szCs w:val="24"/>
        </w:rPr>
        <w:t>xidade. As ações dirigidas a ele</w:t>
      </w:r>
      <w:r w:rsidRPr="00CA3DD6">
        <w:rPr>
          <w:rFonts w:ascii="Arial" w:hAnsi="Arial" w:cs="Arial"/>
          <w:sz w:val="24"/>
          <w:szCs w:val="24"/>
        </w:rPr>
        <w:t>s são situadas no âmbito da Proteção Social Especial, destinada a famílias e/ou indivíduos</w:t>
      </w:r>
      <w:r>
        <w:rPr>
          <w:rFonts w:ascii="Arial" w:hAnsi="Arial" w:cs="Arial"/>
          <w:sz w:val="24"/>
          <w:szCs w:val="24"/>
        </w:rPr>
        <w:t xml:space="preserve"> com vínculos familiares rompidos e/ou fragilizados, que vivenciam situações de isolamento, violação, ou que não apresentam condições de autossustento.</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 </w:t>
      </w:r>
      <w:r w:rsidRPr="00957AFC">
        <w:rPr>
          <w:rFonts w:ascii="Arial" w:hAnsi="Arial" w:cs="Arial"/>
          <w:sz w:val="24"/>
          <w:szCs w:val="24"/>
        </w:rPr>
        <w:t>Contudo o serviço ofertado nesta organização está referenciado ao CREAS dentro da Proteção Social Especial</w:t>
      </w:r>
      <w:r w:rsidRPr="00957AFC">
        <w:rPr>
          <w:rStyle w:val="Refdenotaderodap"/>
          <w:rFonts w:ascii="Arial" w:hAnsi="Arial" w:cs="Arial"/>
          <w:sz w:val="24"/>
          <w:szCs w:val="24"/>
        </w:rPr>
        <w:footnoteReference w:id="2"/>
      </w:r>
      <w:r w:rsidRPr="00957AFC">
        <w:rPr>
          <w:rFonts w:ascii="Arial" w:hAnsi="Arial" w:cs="Arial"/>
          <w:sz w:val="24"/>
          <w:szCs w:val="24"/>
        </w:rPr>
        <w:t>;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w:t>
      </w:r>
      <w:r>
        <w:rPr>
          <w:rFonts w:ascii="Arial" w:hAnsi="Arial" w:cs="Arial"/>
          <w:sz w:val="24"/>
          <w:szCs w:val="24"/>
        </w:rPr>
        <w:t xml:space="preserve"> </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07226F" w:rsidRDefault="0007226F" w:rsidP="0007226F">
      <w:pPr>
        <w:spacing w:after="0" w:line="360" w:lineRule="auto"/>
        <w:ind w:firstLine="1134"/>
        <w:jc w:val="both"/>
        <w:rPr>
          <w:rFonts w:ascii="Arial" w:hAnsi="Arial" w:cs="Arial"/>
          <w:sz w:val="24"/>
          <w:szCs w:val="24"/>
        </w:rPr>
      </w:pPr>
      <w:r w:rsidRPr="005141BC">
        <w:rPr>
          <w:rFonts w:ascii="Arial" w:hAnsi="Arial" w:cs="Arial"/>
          <w:sz w:val="24"/>
          <w:szCs w:val="24"/>
        </w:rPr>
        <w:t xml:space="preserve">Atualmente </w:t>
      </w:r>
      <w:r>
        <w:rPr>
          <w:rFonts w:ascii="Arial" w:hAnsi="Arial" w:cs="Arial"/>
          <w:sz w:val="24"/>
          <w:szCs w:val="24"/>
        </w:rPr>
        <w:t>a OSC</w:t>
      </w:r>
      <w:r w:rsidRPr="005141BC">
        <w:rPr>
          <w:rFonts w:ascii="Arial" w:hAnsi="Arial" w:cs="Arial"/>
          <w:sz w:val="24"/>
          <w:szCs w:val="24"/>
        </w:rPr>
        <w:t xml:space="preserve"> localiza-se na Avenida 9 de Julho, 853 – Centro, nesta cidade, com capacidade máxima de Acolhimento Institucional de </w:t>
      </w:r>
      <w:r>
        <w:rPr>
          <w:rFonts w:ascii="Arial" w:hAnsi="Arial" w:cs="Arial"/>
          <w:sz w:val="24"/>
          <w:szCs w:val="24"/>
        </w:rPr>
        <w:t>40</w:t>
      </w:r>
      <w:r w:rsidRPr="00E277A1">
        <w:rPr>
          <w:rFonts w:ascii="Arial" w:hAnsi="Arial" w:cs="Arial"/>
          <w:sz w:val="24"/>
          <w:szCs w:val="24"/>
        </w:rPr>
        <w:t xml:space="preserve"> (q</w:t>
      </w:r>
      <w:r>
        <w:rPr>
          <w:rFonts w:ascii="Arial" w:hAnsi="Arial" w:cs="Arial"/>
          <w:sz w:val="24"/>
          <w:szCs w:val="24"/>
        </w:rPr>
        <w:t>uarenta) idosos, sendo 20 do sexo feminino e 20</w:t>
      </w:r>
      <w:r w:rsidRPr="00E277A1">
        <w:rPr>
          <w:rFonts w:ascii="Arial" w:hAnsi="Arial" w:cs="Arial"/>
          <w:sz w:val="24"/>
          <w:szCs w:val="24"/>
        </w:rPr>
        <w:t xml:space="preserve"> do sexo masculino, tomando-se por base a estrutura física</w:t>
      </w:r>
      <w:r>
        <w:rPr>
          <w:rFonts w:ascii="Arial" w:hAnsi="Arial" w:cs="Arial"/>
          <w:sz w:val="24"/>
          <w:szCs w:val="24"/>
        </w:rPr>
        <w:t>,</w:t>
      </w:r>
      <w:r w:rsidRPr="00E277A1">
        <w:rPr>
          <w:rFonts w:ascii="Arial" w:hAnsi="Arial" w:cs="Arial"/>
          <w:sz w:val="24"/>
          <w:szCs w:val="24"/>
        </w:rPr>
        <w:t xml:space="preserve"> operacional e de recursos humanos da instituição, conforme prevê o Regimento </w:t>
      </w:r>
      <w:r w:rsidRPr="00E277A1">
        <w:rPr>
          <w:rFonts w:ascii="Arial" w:hAnsi="Arial" w:cs="Arial"/>
          <w:sz w:val="24"/>
          <w:szCs w:val="24"/>
        </w:rPr>
        <w:lastRenderedPageBreak/>
        <w:t>Interno</w:t>
      </w:r>
      <w:r>
        <w:rPr>
          <w:rFonts w:ascii="Arial" w:hAnsi="Arial" w:cs="Arial"/>
          <w:sz w:val="24"/>
          <w:szCs w:val="24"/>
        </w:rPr>
        <w:t>. C</w:t>
      </w:r>
      <w:r w:rsidRPr="00E277A1">
        <w:rPr>
          <w:rFonts w:ascii="Arial" w:hAnsi="Arial" w:cs="Arial"/>
          <w:sz w:val="24"/>
          <w:szCs w:val="24"/>
        </w:rPr>
        <w:t>abe</w:t>
      </w:r>
      <w:r>
        <w:rPr>
          <w:rFonts w:ascii="Arial" w:hAnsi="Arial" w:cs="Arial"/>
          <w:sz w:val="24"/>
          <w:szCs w:val="24"/>
        </w:rPr>
        <w:t xml:space="preserve"> destacar que os profissionais que trabalham com os idosos no dia a dia possuem formações especificas para cada demanda como nutricionista, assistente social, cuidadores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07226F" w:rsidRDefault="0007226F" w:rsidP="0007226F">
      <w:pPr>
        <w:spacing w:after="0" w:line="360" w:lineRule="auto"/>
        <w:ind w:firstLine="1134"/>
        <w:jc w:val="both"/>
        <w:rPr>
          <w:rFonts w:ascii="Arial" w:hAnsi="Arial" w:cs="Arial"/>
          <w:sz w:val="24"/>
          <w:szCs w:val="24"/>
        </w:rPr>
      </w:pPr>
    </w:p>
    <w:p w:rsidR="0007226F" w:rsidRDefault="0007226F" w:rsidP="0007226F">
      <w:pPr>
        <w:spacing w:after="0" w:line="360" w:lineRule="auto"/>
        <w:ind w:firstLine="1134"/>
        <w:jc w:val="both"/>
        <w:rPr>
          <w:rFonts w:ascii="Arial" w:hAnsi="Arial" w:cs="Arial"/>
          <w:sz w:val="24"/>
          <w:szCs w:val="24"/>
        </w:rPr>
      </w:pPr>
    </w:p>
    <w:p w:rsidR="0007226F" w:rsidRDefault="0007226F" w:rsidP="0007226F">
      <w:pPr>
        <w:spacing w:after="0" w:line="360" w:lineRule="auto"/>
        <w:jc w:val="both"/>
        <w:rPr>
          <w:rFonts w:ascii="Arial" w:hAnsi="Arial" w:cs="Arial"/>
          <w:b/>
          <w:sz w:val="24"/>
          <w:szCs w:val="24"/>
        </w:rPr>
      </w:pPr>
      <w:r w:rsidRPr="00A018B6">
        <w:rPr>
          <w:rFonts w:ascii="Arial" w:hAnsi="Arial" w:cs="Arial"/>
          <w:b/>
          <w:sz w:val="24"/>
          <w:szCs w:val="24"/>
        </w:rPr>
        <w:t>II – Relevância Social da Proposta:</w:t>
      </w:r>
    </w:p>
    <w:p w:rsidR="0007226F" w:rsidRDefault="0007226F" w:rsidP="0007226F">
      <w:pPr>
        <w:spacing w:after="0" w:line="240" w:lineRule="auto"/>
        <w:jc w:val="both"/>
        <w:rPr>
          <w:rFonts w:ascii="Arial" w:hAnsi="Arial" w:cs="Arial"/>
          <w:b/>
          <w:sz w:val="24"/>
          <w:szCs w:val="24"/>
        </w:rPr>
      </w:pP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w:t>
      </w:r>
      <w:r w:rsidRPr="00FB6261">
        <w:rPr>
          <w:rFonts w:ascii="Arial" w:hAnsi="Arial" w:cs="Arial"/>
          <w:sz w:val="24"/>
          <w:szCs w:val="24"/>
        </w:rPr>
        <w:t>segundo pesquisas feitas pelo IBGE</w:t>
      </w:r>
      <w:r>
        <w:rPr>
          <w:rFonts w:ascii="Arial" w:hAnsi="Arial" w:cs="Arial"/>
          <w:sz w:val="24"/>
          <w:szCs w:val="24"/>
        </w:rPr>
        <w:t xml:space="preserve"> (Instituto Brasileiro de Geografia e Estatística)</w:t>
      </w:r>
      <w:r w:rsidRPr="00FB6261">
        <w:rPr>
          <w:rFonts w:ascii="Arial" w:hAnsi="Arial" w:cs="Arial"/>
          <w:sz w:val="24"/>
          <w:szCs w:val="24"/>
        </w:rPr>
        <w:t xml:space="preserve"> a expectativa de vida vem aumentando. </w:t>
      </w:r>
    </w:p>
    <w:p w:rsidR="0007226F" w:rsidRDefault="0007226F" w:rsidP="0007226F">
      <w:pPr>
        <w:spacing w:after="0" w:line="360" w:lineRule="auto"/>
        <w:ind w:firstLine="1134"/>
        <w:jc w:val="both"/>
        <w:rPr>
          <w:rFonts w:ascii="Arial" w:hAnsi="Arial" w:cs="Arial"/>
          <w:sz w:val="24"/>
          <w:szCs w:val="24"/>
        </w:rPr>
      </w:pPr>
      <w:r w:rsidRPr="00FB6261">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w:t>
      </w:r>
      <w:r>
        <w:rPr>
          <w:rFonts w:ascii="Arial" w:hAnsi="Arial" w:cs="Arial"/>
          <w:sz w:val="24"/>
          <w:szCs w:val="24"/>
        </w:rPr>
        <w:t>ses desenvolvidos (Censo 2010). Assim sendo há a necessidade de adequação nos serviços ofertados a este segmento populacional, o que o torna cada vez mais imprescindível para a garantia e a efetivação dos direitos dos Idosos no país.</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w:t>
      </w:r>
      <w:r w:rsidRPr="005027E1">
        <w:rPr>
          <w:rFonts w:ascii="Arial" w:hAnsi="Arial" w:cs="Arial"/>
          <w:sz w:val="24"/>
          <w:szCs w:val="24"/>
        </w:rPr>
        <w:t>nos SAII</w:t>
      </w:r>
      <w:r>
        <w:rPr>
          <w:rFonts w:ascii="Arial" w:hAnsi="Arial" w:cs="Arial"/>
          <w:sz w:val="24"/>
          <w:szCs w:val="24"/>
        </w:rPr>
        <w:t xml:space="preserve">’s tem-se exigido uma readequação na oferta desses serviços, o que torna essa proposta relevante, pois apresenta a importância desse serviço no município de Santo Anastácio, visto que é a única OSC regularmente constituída, com </w:t>
      </w:r>
      <w:r w:rsidRPr="00E277A1">
        <w:rPr>
          <w:rFonts w:ascii="Arial" w:hAnsi="Arial" w:cs="Arial"/>
          <w:sz w:val="24"/>
          <w:szCs w:val="24"/>
        </w:rPr>
        <w:t>reconhecimento filantrópico</w:t>
      </w:r>
      <w:r>
        <w:rPr>
          <w:rFonts w:ascii="Arial" w:hAnsi="Arial" w:cs="Arial"/>
          <w:sz w:val="24"/>
          <w:szCs w:val="24"/>
        </w:rPr>
        <w:t xml:space="preserve"> e com capacidade técnica e estrutural para prestar os serviços socioassistenciais de Proteção Especial de Alta Complexidade aos idosos. Cabe ressaltar que o atendimento desta </w:t>
      </w:r>
      <w:r w:rsidRPr="005027E1">
        <w:rPr>
          <w:rFonts w:ascii="Arial" w:hAnsi="Arial" w:cs="Arial"/>
          <w:sz w:val="24"/>
          <w:szCs w:val="24"/>
        </w:rPr>
        <w:t xml:space="preserve">OSC </w:t>
      </w:r>
      <w:r>
        <w:rPr>
          <w:rFonts w:ascii="Arial" w:hAnsi="Arial" w:cs="Arial"/>
          <w:sz w:val="24"/>
          <w:szCs w:val="24"/>
        </w:rPr>
        <w:t xml:space="preserve">não se restringe somente ao município de Santo Anastácio, mas, abrange os Municípios de Piquerobi e Ribeirão dos Índios, pois </w:t>
      </w:r>
      <w:r>
        <w:rPr>
          <w:rFonts w:ascii="Arial" w:hAnsi="Arial" w:cs="Arial"/>
          <w:sz w:val="24"/>
          <w:szCs w:val="24"/>
        </w:rPr>
        <w:lastRenderedPageBreak/>
        <w:t xml:space="preserve">os mesmos não possuem uma OSC voltada ao atendimento dessa demanda em sistema de </w:t>
      </w:r>
      <w:r w:rsidRPr="005027E1">
        <w:rPr>
          <w:rFonts w:ascii="Arial" w:hAnsi="Arial" w:cs="Arial"/>
          <w:sz w:val="24"/>
          <w:szCs w:val="24"/>
        </w:rPr>
        <w:t>acolhimento institucional para esse ciclo de vida</w:t>
      </w:r>
      <w:r>
        <w:rPr>
          <w:rFonts w:ascii="Arial" w:hAnsi="Arial" w:cs="Arial"/>
          <w:sz w:val="24"/>
          <w:szCs w:val="24"/>
        </w:rPr>
        <w:t>.</w:t>
      </w: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 xml:space="preserve">O Estatuto do Idoso Art 37: </w:t>
      </w:r>
      <w:r w:rsidRPr="00587480">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07226F" w:rsidRDefault="0007226F" w:rsidP="0007226F">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Pr="00680F29">
        <w:rPr>
          <w:rFonts w:ascii="Arial" w:hAnsi="Arial" w:cs="Arial"/>
          <w:color w:val="000000"/>
          <w:sz w:val="24"/>
          <w:szCs w:val="24"/>
          <w:shd w:val="clear" w:color="auto" w:fill="FFFFFF"/>
        </w:rPr>
        <w:t>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w:t>
      </w:r>
      <w:r>
        <w:rPr>
          <w:rFonts w:ascii="Arial" w:hAnsi="Arial" w:cs="Arial"/>
          <w:color w:val="000000"/>
          <w:sz w:val="24"/>
          <w:szCs w:val="24"/>
          <w:shd w:val="clear" w:color="auto" w:fill="FFFFFF"/>
        </w:rPr>
        <w:t xml:space="preserve"> (MDS), entretanto o SAII de Santo Anastácio busca realizar seu trabalho articulado com a rede socioassistencial e intersetorial, e tem como um de seus parceiros a política de saúde.</w:t>
      </w:r>
    </w:p>
    <w:p w:rsidR="0007226F" w:rsidRDefault="0007226F" w:rsidP="0007226F">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w:t>
      </w:r>
      <w:r w:rsidRPr="00E277A1">
        <w:rPr>
          <w:rFonts w:ascii="Arial" w:hAnsi="Arial" w:cs="Arial"/>
          <w:color w:val="000000"/>
          <w:sz w:val="24"/>
          <w:szCs w:val="24"/>
          <w:shd w:val="clear" w:color="auto" w:fill="FFFFFF"/>
        </w:rPr>
        <w:t>c</w:t>
      </w:r>
      <w:r>
        <w:rPr>
          <w:rFonts w:ascii="Arial" w:hAnsi="Arial" w:cs="Arial"/>
          <w:color w:val="000000"/>
          <w:sz w:val="24"/>
          <w:szCs w:val="24"/>
          <w:shd w:val="clear" w:color="auto" w:fill="FFFFFF"/>
        </w:rPr>
        <w:t>om até quatro idosos por quarto.</w:t>
      </w:r>
    </w:p>
    <w:p w:rsidR="0007226F" w:rsidRDefault="0007226F" w:rsidP="0007226F">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w:t>
      </w:r>
      <w:r w:rsidRPr="00E277A1">
        <w:rPr>
          <w:rFonts w:ascii="Arial" w:hAnsi="Arial" w:cs="Arial"/>
          <w:color w:val="000000"/>
          <w:sz w:val="24"/>
          <w:szCs w:val="24"/>
          <w:shd w:val="clear" w:color="auto" w:fill="FFFFFF"/>
        </w:rPr>
        <w:t>ireciona suas</w:t>
      </w:r>
      <w:r>
        <w:rPr>
          <w:rFonts w:ascii="Arial" w:hAnsi="Arial" w:cs="Arial"/>
          <w:color w:val="000000"/>
          <w:sz w:val="24"/>
          <w:szCs w:val="24"/>
          <w:shd w:val="clear" w:color="auto" w:fill="FFFFFF"/>
        </w:rPr>
        <w:t xml:space="preserve">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07226F" w:rsidRDefault="0007226F" w:rsidP="0007226F">
      <w:pPr>
        <w:spacing w:after="0" w:line="360" w:lineRule="auto"/>
        <w:ind w:firstLine="1134"/>
        <w:jc w:val="both"/>
        <w:rPr>
          <w:rFonts w:ascii="Arial" w:hAnsi="Arial" w:cs="Arial"/>
          <w:sz w:val="24"/>
          <w:szCs w:val="24"/>
          <w:vertAlign w:val="subscript"/>
        </w:rPr>
      </w:pPr>
    </w:p>
    <w:p w:rsidR="0007226F" w:rsidRPr="00680F29" w:rsidRDefault="0007226F" w:rsidP="0007226F">
      <w:pPr>
        <w:spacing w:after="0" w:line="360" w:lineRule="auto"/>
        <w:ind w:firstLine="1134"/>
        <w:jc w:val="both"/>
        <w:rPr>
          <w:rFonts w:ascii="Arial" w:hAnsi="Arial" w:cs="Arial"/>
          <w:sz w:val="24"/>
          <w:szCs w:val="24"/>
          <w:vertAlign w:val="subscript"/>
        </w:rPr>
      </w:pPr>
    </w:p>
    <w:p w:rsidR="0007226F" w:rsidRDefault="0007226F" w:rsidP="0007226F">
      <w:pPr>
        <w:spacing w:after="0" w:line="360" w:lineRule="auto"/>
        <w:jc w:val="both"/>
        <w:rPr>
          <w:rFonts w:ascii="Arial" w:hAnsi="Arial" w:cs="Arial"/>
          <w:b/>
          <w:sz w:val="24"/>
          <w:szCs w:val="24"/>
        </w:rPr>
      </w:pPr>
      <w:r w:rsidRPr="0030175B">
        <w:rPr>
          <w:rFonts w:ascii="Arial" w:hAnsi="Arial" w:cs="Arial"/>
          <w:b/>
          <w:sz w:val="24"/>
          <w:szCs w:val="24"/>
        </w:rPr>
        <w:lastRenderedPageBreak/>
        <w:t>III – Usuários:</w:t>
      </w:r>
      <w:r>
        <w:rPr>
          <w:rFonts w:ascii="Arial" w:hAnsi="Arial" w:cs="Arial"/>
          <w:b/>
          <w:sz w:val="24"/>
          <w:szCs w:val="24"/>
        </w:rPr>
        <w:t xml:space="preserve"> Conforme a Tipificação Nacional dos Serviços Socioassistenciais</w:t>
      </w:r>
    </w:p>
    <w:p w:rsidR="0007226F" w:rsidRDefault="0007226F" w:rsidP="0007226F">
      <w:pPr>
        <w:spacing w:after="0" w:line="240" w:lineRule="auto"/>
        <w:jc w:val="both"/>
        <w:rPr>
          <w:rFonts w:ascii="Arial" w:hAnsi="Arial" w:cs="Arial"/>
          <w:b/>
          <w:sz w:val="24"/>
          <w:szCs w:val="24"/>
        </w:rPr>
      </w:pPr>
    </w:p>
    <w:p w:rsidR="0007226F" w:rsidRDefault="0007226F" w:rsidP="0007226F">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07226F" w:rsidRDefault="0007226F" w:rsidP="0007226F">
      <w:pPr>
        <w:spacing w:after="0" w:line="360" w:lineRule="auto"/>
        <w:ind w:firstLine="993"/>
        <w:jc w:val="both"/>
        <w:rPr>
          <w:rFonts w:ascii="Arial" w:hAnsi="Arial" w:cs="Arial"/>
          <w:sz w:val="24"/>
          <w:szCs w:val="24"/>
        </w:rPr>
      </w:pPr>
    </w:p>
    <w:p w:rsidR="0007226F" w:rsidRPr="00800A42" w:rsidRDefault="0007226F" w:rsidP="0007226F">
      <w:pPr>
        <w:spacing w:after="0" w:line="360" w:lineRule="auto"/>
        <w:ind w:firstLine="993"/>
        <w:jc w:val="both"/>
        <w:rPr>
          <w:rFonts w:ascii="Arial" w:hAnsi="Arial" w:cs="Arial"/>
          <w:sz w:val="24"/>
          <w:szCs w:val="24"/>
        </w:rPr>
      </w:pPr>
    </w:p>
    <w:p w:rsidR="0007226F" w:rsidRPr="00BA5B5F" w:rsidRDefault="0007226F" w:rsidP="0007226F">
      <w:pPr>
        <w:spacing w:after="0" w:line="360" w:lineRule="auto"/>
        <w:jc w:val="both"/>
        <w:rPr>
          <w:rFonts w:ascii="Arial" w:hAnsi="Arial" w:cs="Arial"/>
          <w:b/>
          <w:sz w:val="24"/>
          <w:szCs w:val="24"/>
        </w:rPr>
      </w:pPr>
      <w:r w:rsidRPr="00BA5B5F">
        <w:rPr>
          <w:rFonts w:ascii="Arial" w:hAnsi="Arial" w:cs="Arial"/>
          <w:b/>
          <w:sz w:val="24"/>
          <w:szCs w:val="24"/>
        </w:rPr>
        <w:t>IV – Diagnóstico da Realidade</w:t>
      </w:r>
    </w:p>
    <w:p w:rsidR="0007226F" w:rsidRPr="00BA5B5F" w:rsidRDefault="0007226F" w:rsidP="0007226F">
      <w:pPr>
        <w:spacing w:after="0" w:line="240" w:lineRule="auto"/>
        <w:jc w:val="both"/>
        <w:rPr>
          <w:rFonts w:ascii="Arial" w:hAnsi="Arial" w:cs="Arial"/>
          <w:b/>
          <w:sz w:val="24"/>
          <w:szCs w:val="24"/>
        </w:rPr>
      </w:pPr>
    </w:p>
    <w:p w:rsidR="0007226F" w:rsidRDefault="0007226F" w:rsidP="0007226F">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07226F" w:rsidRPr="0069708E" w:rsidRDefault="0007226F" w:rsidP="0007226F">
      <w:pPr>
        <w:spacing w:after="0" w:line="360" w:lineRule="auto"/>
        <w:ind w:firstLine="1134"/>
        <w:jc w:val="both"/>
        <w:rPr>
          <w:rFonts w:ascii="Arial" w:hAnsi="Arial" w:cs="Arial"/>
          <w:sz w:val="24"/>
          <w:szCs w:val="24"/>
        </w:rPr>
      </w:pPr>
      <w:r>
        <w:rPr>
          <w:rFonts w:ascii="Arial" w:hAnsi="Arial" w:cs="Arial"/>
          <w:sz w:val="24"/>
          <w:szCs w:val="24"/>
        </w:rPr>
        <w:t>E</w:t>
      </w:r>
      <w:r w:rsidRPr="0069708E">
        <w:rPr>
          <w:rFonts w:ascii="Arial" w:hAnsi="Arial" w:cs="Arial"/>
          <w:sz w:val="24"/>
          <w:szCs w:val="24"/>
        </w:rPr>
        <w:t>m 1950 era</w:t>
      </w:r>
      <w:r>
        <w:rPr>
          <w:rFonts w:ascii="Arial" w:hAnsi="Arial" w:cs="Arial"/>
          <w:sz w:val="24"/>
          <w:szCs w:val="24"/>
        </w:rPr>
        <w:t>m</w:t>
      </w:r>
      <w:r w:rsidRPr="0069708E">
        <w:rPr>
          <w:rFonts w:ascii="Arial" w:hAnsi="Arial" w:cs="Arial"/>
          <w:sz w:val="24"/>
          <w:szCs w:val="24"/>
        </w:rPr>
        <w:t xml:space="preserve"> cerca de 204 (duzentos e quatro) milhões de idosos no mundo e, em 1998, quase cinco décadas depois, 579 (quinhentas e setenta e nove) </w:t>
      </w:r>
      <w:r>
        <w:rPr>
          <w:rFonts w:ascii="Arial" w:hAnsi="Arial" w:cs="Arial"/>
          <w:sz w:val="24"/>
          <w:szCs w:val="24"/>
        </w:rPr>
        <w:t xml:space="preserve">milhões, representando </w:t>
      </w:r>
      <w:r w:rsidRPr="0069708E">
        <w:rPr>
          <w:rFonts w:ascii="Arial" w:hAnsi="Arial" w:cs="Arial"/>
          <w:sz w:val="24"/>
          <w:szCs w:val="24"/>
        </w:rPr>
        <w:t xml:space="preserve">um crescimento de quase 8 (oito) milhões de pessoas por ano. E as projeções indicam que, em 2050, essa população idosa será de 1.900 </w:t>
      </w:r>
      <w:r>
        <w:rPr>
          <w:rFonts w:ascii="Arial" w:hAnsi="Arial" w:cs="Arial"/>
          <w:sz w:val="24"/>
          <w:szCs w:val="24"/>
        </w:rPr>
        <w:t>(</w:t>
      </w:r>
      <w:r w:rsidRPr="0069708E">
        <w:rPr>
          <w:rFonts w:ascii="Arial" w:hAnsi="Arial" w:cs="Arial"/>
          <w:sz w:val="24"/>
          <w:szCs w:val="24"/>
        </w:rPr>
        <w:t xml:space="preserve">um mil e novecentos) milhões de pessoas </w:t>
      </w:r>
      <w:r>
        <w:rPr>
          <w:rFonts w:ascii="Arial" w:hAnsi="Arial" w:cs="Arial"/>
          <w:sz w:val="24"/>
          <w:szCs w:val="24"/>
        </w:rPr>
        <w:t>(COSTA, MERCADANTE 2013 p.209). C</w:t>
      </w:r>
      <w:r w:rsidRPr="0069708E">
        <w:rPr>
          <w:rFonts w:ascii="Arial" w:hAnsi="Arial" w:cs="Arial"/>
          <w:sz w:val="24"/>
          <w:szCs w:val="24"/>
        </w:rPr>
        <w:t xml:space="preserve">ontudo toda essa mudança na taxa de sobrevivência no mundo rebate nos municípios e isso não torna a cidade de Santo Anastácio </w:t>
      </w:r>
      <w:r>
        <w:rPr>
          <w:rFonts w:ascii="Arial" w:hAnsi="Arial" w:cs="Arial"/>
          <w:sz w:val="24"/>
          <w:szCs w:val="24"/>
        </w:rPr>
        <w:t>distante</w:t>
      </w:r>
      <w:r w:rsidRPr="0069708E">
        <w:rPr>
          <w:rFonts w:ascii="Arial" w:hAnsi="Arial" w:cs="Arial"/>
          <w:sz w:val="24"/>
          <w:szCs w:val="24"/>
        </w:rPr>
        <w:t xml:space="preserve"> </w:t>
      </w:r>
      <w:r>
        <w:rPr>
          <w:rFonts w:ascii="Arial" w:hAnsi="Arial" w:cs="Arial"/>
          <w:sz w:val="24"/>
          <w:szCs w:val="24"/>
        </w:rPr>
        <w:t>de</w:t>
      </w:r>
      <w:r w:rsidRPr="0069708E">
        <w:rPr>
          <w:rFonts w:ascii="Arial" w:hAnsi="Arial" w:cs="Arial"/>
          <w:sz w:val="24"/>
          <w:szCs w:val="24"/>
        </w:rPr>
        <w:t xml:space="preserve"> toda esta transformação.</w:t>
      </w:r>
    </w:p>
    <w:p w:rsidR="0007226F" w:rsidRDefault="0007226F" w:rsidP="0007226F">
      <w:pPr>
        <w:pStyle w:val="Recuodecorpodetexto2"/>
        <w:rPr>
          <w:color w:val="333333"/>
          <w:shd w:val="clear" w:color="auto" w:fill="FFFFFF"/>
        </w:rPr>
      </w:pPr>
      <w:r>
        <w:t xml:space="preserve">De acordo com dados do IBGE (CENSO 2010) o município </w:t>
      </w:r>
      <w:r w:rsidRPr="00BC1E3B">
        <w:t>de Santo Anastácio possui uma área de 553</w:t>
      </w:r>
      <w:r>
        <w:t xml:space="preserve"> (quinhentos e cinquenta e três)</w:t>
      </w:r>
      <w:r w:rsidRPr="00BC1E3B">
        <w:t xml:space="preserve"> Km</w:t>
      </w:r>
      <w:r w:rsidRPr="00BC1E3B">
        <w:rPr>
          <w:vertAlign w:val="superscript"/>
        </w:rPr>
        <w:t>2</w:t>
      </w:r>
      <w:r w:rsidRPr="00BC1E3B">
        <w:t xml:space="preserve"> de extensão. A população é composta por 20.475 (vinte mil </w:t>
      </w:r>
      <w:r>
        <w:t>quatrocentos e setenta e cinco) habitantes, n</w:t>
      </w:r>
      <w:r w:rsidRPr="00BC1E3B">
        <w:t xml:space="preserve">o entanto, </w:t>
      </w:r>
      <w:r>
        <w:t>com relação a população idosa, em 2000 este segmento representava 12,9% da população, já em 2010 passou a ser 15,6%</w:t>
      </w:r>
      <w:r w:rsidRPr="00BC1E3B">
        <w:t xml:space="preserve">, o que acarretou para o aceleramento do envelhecimento populacional na cidade, conforme os dados apresentados pelo Atlas Brasil no que se refere ao IDHM do </w:t>
      </w:r>
      <w:r w:rsidRPr="00910BB2">
        <w:t xml:space="preserve">município </w:t>
      </w:r>
      <w:r w:rsidRPr="00910BB2">
        <w:rPr>
          <w:color w:val="333333"/>
          <w:shd w:val="clear" w:color="auto" w:fill="FFFFFF"/>
        </w:rPr>
        <w:t>em que a esperança de vida ao nascer cresceu 3,1 anos na última década, passando de 73,2 anos, em 2000, para 76,2 anos, em 2010</w:t>
      </w:r>
      <w:r>
        <w:rPr>
          <w:color w:val="333333"/>
          <w:shd w:val="clear" w:color="auto" w:fill="FFFFFF"/>
        </w:rPr>
        <w:t xml:space="preserve">. </w:t>
      </w:r>
    </w:p>
    <w:p w:rsidR="0007226F" w:rsidRDefault="0007226F" w:rsidP="0007226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8F4610">
        <w:rPr>
          <w:rFonts w:ascii="Arial" w:hAnsi="Arial" w:cs="Arial"/>
          <w:color w:val="333333"/>
          <w:sz w:val="24"/>
          <w:szCs w:val="24"/>
          <w:shd w:val="clear" w:color="auto" w:fill="FFFFFF"/>
        </w:rPr>
        <w:t>É com base nessa realidade</w:t>
      </w:r>
      <w:r>
        <w:rPr>
          <w:rFonts w:ascii="Arial" w:hAnsi="Arial" w:cs="Arial"/>
          <w:color w:val="333333"/>
          <w:sz w:val="24"/>
          <w:szCs w:val="24"/>
          <w:shd w:val="clear" w:color="auto" w:fill="FFFFFF"/>
        </w:rPr>
        <w:t xml:space="preserve"> que se concretiza o trabalho do</w:t>
      </w:r>
      <w:r w:rsidRPr="008F4610">
        <w:rPr>
          <w:rFonts w:ascii="Arial" w:hAnsi="Arial" w:cs="Arial"/>
          <w:color w:val="333333"/>
          <w:sz w:val="24"/>
          <w:szCs w:val="24"/>
          <w:shd w:val="clear" w:color="auto" w:fill="FFFFFF"/>
        </w:rPr>
        <w:t xml:space="preserve"> SAII dentro da OSC “Associação das Damas de Caridade da Vila Vicentina</w:t>
      </w:r>
      <w:r>
        <w:rPr>
          <w:rFonts w:ascii="Arial" w:hAnsi="Arial" w:cs="Arial"/>
          <w:color w:val="333333"/>
          <w:sz w:val="24"/>
          <w:szCs w:val="24"/>
          <w:shd w:val="clear" w:color="auto" w:fill="FFFFFF"/>
        </w:rPr>
        <w:t xml:space="preserve">”. </w:t>
      </w:r>
    </w:p>
    <w:p w:rsidR="0007226F" w:rsidRPr="00DF1522" w:rsidRDefault="0007226F" w:rsidP="0007226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DF1522">
        <w:rPr>
          <w:rFonts w:ascii="Arial" w:hAnsi="Arial" w:cs="Arial"/>
          <w:color w:val="333333"/>
          <w:sz w:val="24"/>
          <w:szCs w:val="24"/>
          <w:shd w:val="clear" w:color="auto" w:fill="FFFFFF"/>
        </w:rPr>
        <w:t>Dessa forma o SAII</w:t>
      </w:r>
      <w:r>
        <w:rPr>
          <w:rFonts w:ascii="Arial" w:hAnsi="Arial" w:cs="Arial"/>
          <w:color w:val="333333"/>
          <w:sz w:val="24"/>
          <w:szCs w:val="24"/>
          <w:shd w:val="clear" w:color="auto" w:fill="FFFFFF"/>
        </w:rPr>
        <w:t xml:space="preserve"> de Santo Anastácio conta com 32</w:t>
      </w:r>
      <w:r w:rsidRPr="00DF1522">
        <w:rPr>
          <w:rFonts w:ascii="Arial" w:hAnsi="Arial" w:cs="Arial"/>
          <w:color w:val="333333"/>
          <w:sz w:val="24"/>
          <w:szCs w:val="24"/>
          <w:shd w:val="clear" w:color="auto" w:fill="FFFFFF"/>
        </w:rPr>
        <w:t xml:space="preserve"> (trinta e </w:t>
      </w:r>
      <w:r>
        <w:rPr>
          <w:rFonts w:ascii="Arial" w:hAnsi="Arial" w:cs="Arial"/>
          <w:color w:val="333333"/>
          <w:sz w:val="24"/>
          <w:szCs w:val="24"/>
          <w:shd w:val="clear" w:color="auto" w:fill="FFFFFF"/>
        </w:rPr>
        <w:t>dois</w:t>
      </w:r>
      <w:r w:rsidRPr="00DF1522">
        <w:rPr>
          <w:rFonts w:ascii="Arial" w:hAnsi="Arial" w:cs="Arial"/>
          <w:color w:val="333333"/>
          <w:sz w:val="24"/>
          <w:szCs w:val="24"/>
          <w:shd w:val="clear" w:color="auto" w:fill="FFFFFF"/>
        </w:rPr>
        <w:t xml:space="preserve">) idosos em situação de acolhimento institucional, e com </w:t>
      </w:r>
      <w:r>
        <w:rPr>
          <w:rFonts w:ascii="Arial" w:hAnsi="Arial" w:cs="Arial"/>
          <w:color w:val="333333"/>
          <w:sz w:val="24"/>
          <w:szCs w:val="24"/>
          <w:shd w:val="clear" w:color="auto" w:fill="FFFFFF"/>
        </w:rPr>
        <w:t>04</w:t>
      </w:r>
      <w:r w:rsidRPr="00DF1522">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quatro</w:t>
      </w:r>
      <w:r w:rsidRPr="00DF1522">
        <w:rPr>
          <w:rFonts w:ascii="Arial" w:hAnsi="Arial" w:cs="Arial"/>
          <w:color w:val="333333"/>
          <w:sz w:val="24"/>
          <w:szCs w:val="24"/>
          <w:shd w:val="clear" w:color="auto" w:fill="FFFFFF"/>
        </w:rPr>
        <w:t xml:space="preserve">) pessoas abaixo de 60 anos </w:t>
      </w:r>
      <w:r w:rsidRPr="00DF1522">
        <w:rPr>
          <w:rFonts w:ascii="Arial" w:hAnsi="Arial" w:cs="Arial"/>
          <w:color w:val="333333"/>
          <w:sz w:val="24"/>
          <w:szCs w:val="24"/>
          <w:shd w:val="clear" w:color="auto" w:fill="FFFFFF"/>
        </w:rPr>
        <w:lastRenderedPageBreak/>
        <w:t>acolhidas com</w:t>
      </w:r>
      <w:r>
        <w:rPr>
          <w:rFonts w:ascii="Arial" w:hAnsi="Arial" w:cs="Arial"/>
          <w:color w:val="333333"/>
          <w:sz w:val="24"/>
          <w:szCs w:val="24"/>
          <w:shd w:val="clear" w:color="auto" w:fill="FFFFFF"/>
        </w:rPr>
        <w:t>o medida protetiva pelo poder pú</w:t>
      </w:r>
      <w:r w:rsidRPr="00DF1522">
        <w:rPr>
          <w:rFonts w:ascii="Arial" w:hAnsi="Arial" w:cs="Arial"/>
          <w:color w:val="333333"/>
          <w:sz w:val="24"/>
          <w:szCs w:val="24"/>
          <w:shd w:val="clear" w:color="auto" w:fill="FFFFFF"/>
        </w:rPr>
        <w:t>blico local, essas pessoas são encaminhadas ao serv</w:t>
      </w:r>
      <w:r>
        <w:rPr>
          <w:rFonts w:ascii="Arial" w:hAnsi="Arial" w:cs="Arial"/>
          <w:color w:val="333333"/>
          <w:sz w:val="24"/>
          <w:szCs w:val="24"/>
          <w:shd w:val="clear" w:color="auto" w:fill="FFFFFF"/>
        </w:rPr>
        <w:t>iço, pois, o município não provêm de outro local para colocá</w:t>
      </w:r>
      <w:r w:rsidRPr="00DF1522">
        <w:rPr>
          <w:rFonts w:ascii="Arial" w:hAnsi="Arial" w:cs="Arial"/>
          <w:color w:val="333333"/>
          <w:sz w:val="24"/>
          <w:szCs w:val="24"/>
          <w:shd w:val="clear" w:color="auto" w:fill="FFFFFF"/>
        </w:rPr>
        <w:t>-las, assim “pode-se conceituar as medidas protetivas em análise, como tutelas de urgência autônomas, sui generis, de natureza cível e de caráter satisfativo, as quais devem permanecer enquanto forem necessárias para garantir a integridade física, psicológica, moral, sexual e patrimonial da vítima” (DINIZ, s.a p.9).</w:t>
      </w:r>
    </w:p>
    <w:p w:rsidR="0007226F" w:rsidRPr="00DF1522" w:rsidRDefault="0007226F" w:rsidP="0007226F">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32</w:t>
      </w:r>
      <w:r w:rsidRPr="00333688">
        <w:rPr>
          <w:rFonts w:ascii="Arial" w:hAnsi="Arial" w:cs="Arial"/>
          <w:sz w:val="24"/>
          <w:szCs w:val="24"/>
          <w:lang w:eastAsia="pt-BR"/>
        </w:rPr>
        <w:t xml:space="preserve"> (trinta e </w:t>
      </w:r>
      <w:r>
        <w:rPr>
          <w:rFonts w:ascii="Arial" w:hAnsi="Arial" w:cs="Arial"/>
          <w:sz w:val="24"/>
          <w:szCs w:val="24"/>
          <w:lang w:eastAsia="pt-BR"/>
        </w:rPr>
        <w:t>dois</w:t>
      </w:r>
      <w:r w:rsidRPr="00333688">
        <w:rPr>
          <w:rFonts w:ascii="Arial" w:hAnsi="Arial" w:cs="Arial"/>
          <w:sz w:val="24"/>
          <w:szCs w:val="24"/>
          <w:lang w:eastAsia="pt-BR"/>
        </w:rPr>
        <w:t xml:space="preserve">) idosos institucionalizados, 08 (oito) </w:t>
      </w:r>
      <w:r>
        <w:rPr>
          <w:rFonts w:ascii="Arial" w:hAnsi="Arial" w:cs="Arial"/>
          <w:sz w:val="24"/>
          <w:szCs w:val="24"/>
          <w:lang w:eastAsia="pt-BR"/>
        </w:rPr>
        <w:t>pessoas</w:t>
      </w:r>
      <w:r w:rsidRPr="00333688">
        <w:rPr>
          <w:rFonts w:ascii="Arial" w:hAnsi="Arial" w:cs="Arial"/>
          <w:sz w:val="24"/>
          <w:szCs w:val="24"/>
          <w:lang w:eastAsia="pt-BR"/>
        </w:rPr>
        <w:t xml:space="preserve"> </w:t>
      </w:r>
      <w:r>
        <w:rPr>
          <w:rFonts w:ascii="Arial" w:hAnsi="Arial" w:cs="Arial"/>
          <w:sz w:val="24"/>
          <w:szCs w:val="24"/>
          <w:lang w:eastAsia="pt-BR"/>
        </w:rPr>
        <w:t xml:space="preserve">recebem </w:t>
      </w:r>
      <w:r w:rsidRPr="00333688">
        <w:rPr>
          <w:rFonts w:ascii="Arial" w:hAnsi="Arial" w:cs="Arial"/>
          <w:sz w:val="24"/>
          <w:szCs w:val="24"/>
          <w:lang w:eastAsia="pt-BR"/>
        </w:rPr>
        <w:t>Benefício de Prestação Continuada (BPC)</w:t>
      </w:r>
      <w:r>
        <w:rPr>
          <w:rFonts w:ascii="Arial" w:hAnsi="Arial" w:cs="Arial"/>
          <w:sz w:val="24"/>
          <w:szCs w:val="24"/>
          <w:lang w:eastAsia="pt-BR"/>
        </w:rPr>
        <w:t xml:space="preserve"> Idoso </w:t>
      </w:r>
      <w:r w:rsidRPr="00333688">
        <w:rPr>
          <w:rFonts w:ascii="Arial" w:hAnsi="Arial" w:cs="Arial"/>
          <w:sz w:val="24"/>
          <w:szCs w:val="24"/>
          <w:lang w:eastAsia="pt-BR"/>
        </w:rPr>
        <w:t>e 0</w:t>
      </w:r>
      <w:r>
        <w:rPr>
          <w:rFonts w:ascii="Arial" w:hAnsi="Arial" w:cs="Arial"/>
          <w:sz w:val="24"/>
          <w:szCs w:val="24"/>
          <w:lang w:eastAsia="pt-BR"/>
        </w:rPr>
        <w:t>2</w:t>
      </w:r>
      <w:r w:rsidRPr="00333688">
        <w:rPr>
          <w:rFonts w:ascii="Arial" w:hAnsi="Arial" w:cs="Arial"/>
          <w:sz w:val="24"/>
          <w:szCs w:val="24"/>
          <w:lang w:eastAsia="pt-BR"/>
        </w:rPr>
        <w:t xml:space="preserve"> (</w:t>
      </w:r>
      <w:r>
        <w:rPr>
          <w:rFonts w:ascii="Arial" w:hAnsi="Arial" w:cs="Arial"/>
          <w:sz w:val="24"/>
          <w:szCs w:val="24"/>
          <w:lang w:eastAsia="pt-BR"/>
        </w:rPr>
        <w:t>dois</w:t>
      </w:r>
      <w:r w:rsidRPr="00333688">
        <w:rPr>
          <w:rFonts w:ascii="Arial" w:hAnsi="Arial" w:cs="Arial"/>
          <w:sz w:val="24"/>
          <w:szCs w:val="24"/>
          <w:lang w:eastAsia="pt-BR"/>
        </w:rPr>
        <w:t>) pessoas recebem o Benefício de Prestação Continuada (BPC)</w:t>
      </w:r>
      <w:r>
        <w:rPr>
          <w:rFonts w:ascii="Arial" w:hAnsi="Arial" w:cs="Arial"/>
          <w:sz w:val="24"/>
          <w:szCs w:val="24"/>
          <w:lang w:eastAsia="pt-BR"/>
        </w:rPr>
        <w:t xml:space="preserve"> deficiente</w:t>
      </w:r>
      <w:r w:rsidRPr="00333688">
        <w:rPr>
          <w:rFonts w:ascii="Arial" w:hAnsi="Arial" w:cs="Arial"/>
          <w:sz w:val="24"/>
          <w:szCs w:val="24"/>
          <w:lang w:eastAsia="pt-BR"/>
        </w:rPr>
        <w:t xml:space="preserve">, benefício este, assegurado aos idosos e pessoas com deficiência conforme dispõe a Lei Orgânica da Assistência Social (LOAS) em seu artigo 2° alínea e) </w:t>
      </w:r>
      <w:r w:rsidRPr="00333688">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sidRPr="00333688">
        <w:rPr>
          <w:rFonts w:ascii="Arial" w:hAnsi="Arial" w:cs="Arial"/>
          <w:sz w:val="24"/>
          <w:szCs w:val="24"/>
          <w:lang w:eastAsia="pt-BR"/>
        </w:rPr>
        <w:t xml:space="preserve">. </w:t>
      </w:r>
      <w:r w:rsidRPr="00DF1522">
        <w:rPr>
          <w:rFonts w:ascii="Arial" w:hAnsi="Arial" w:cs="Arial"/>
          <w:sz w:val="24"/>
          <w:szCs w:val="24"/>
          <w:lang w:eastAsia="pt-BR"/>
        </w:rPr>
        <w:t>Os outros 2</w:t>
      </w:r>
      <w:r>
        <w:rPr>
          <w:rFonts w:ascii="Arial" w:hAnsi="Arial" w:cs="Arial"/>
          <w:sz w:val="24"/>
          <w:szCs w:val="24"/>
          <w:lang w:eastAsia="pt-BR"/>
        </w:rPr>
        <w:t>2</w:t>
      </w:r>
      <w:r w:rsidRPr="00DF1522">
        <w:rPr>
          <w:rFonts w:ascii="Arial" w:hAnsi="Arial" w:cs="Arial"/>
          <w:sz w:val="24"/>
          <w:szCs w:val="24"/>
          <w:lang w:eastAsia="pt-BR"/>
        </w:rPr>
        <w:t xml:space="preserve"> (vinte</w:t>
      </w:r>
      <w:r>
        <w:rPr>
          <w:rFonts w:ascii="Arial" w:hAnsi="Arial" w:cs="Arial"/>
          <w:sz w:val="24"/>
          <w:szCs w:val="24"/>
          <w:lang w:eastAsia="pt-BR"/>
        </w:rPr>
        <w:t xml:space="preserve"> e dois</w:t>
      </w:r>
      <w:r w:rsidRPr="00DF1522">
        <w:rPr>
          <w:rFonts w:ascii="Arial" w:hAnsi="Arial" w:cs="Arial"/>
          <w:sz w:val="24"/>
          <w:szCs w:val="24"/>
          <w:lang w:eastAsia="pt-BR"/>
        </w:rPr>
        <w:t xml:space="preserve">) idosos acolhidos </w:t>
      </w:r>
      <w:r>
        <w:rPr>
          <w:rFonts w:ascii="Arial" w:hAnsi="Arial" w:cs="Arial"/>
          <w:sz w:val="24"/>
          <w:szCs w:val="24"/>
          <w:lang w:eastAsia="pt-BR"/>
        </w:rPr>
        <w:t xml:space="preserve">são aposentados e pensionistas. </w:t>
      </w:r>
    </w:p>
    <w:p w:rsidR="0007226F" w:rsidRDefault="0007226F" w:rsidP="0007226F">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 xml:space="preserve">A OSC trabalha conforme o artigo 35 </w:t>
      </w:r>
      <w:r w:rsidRPr="00DF1522">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sidRPr="00DF1522">
        <w:rPr>
          <w:rFonts w:ascii="Arial" w:hAnsi="Arial" w:cs="Arial"/>
          <w:sz w:val="24"/>
          <w:szCs w:val="24"/>
          <w:lang w:eastAsia="pt-BR"/>
        </w:rPr>
        <w:t>, portanto os idosos inseridos no SAII de Santo Anastácio ficam com o valor 30% para os seus gastos considerados prioritários, sempre respeitando a particularidade de c</w:t>
      </w:r>
      <w:r>
        <w:rPr>
          <w:rFonts w:ascii="Arial" w:hAnsi="Arial" w:cs="Arial"/>
          <w:sz w:val="24"/>
          <w:szCs w:val="24"/>
          <w:lang w:eastAsia="pt-BR"/>
        </w:rPr>
        <w:t>ada um; no caso à</w:t>
      </w:r>
      <w:r w:rsidRPr="00DF1522">
        <w:rPr>
          <w:rFonts w:ascii="Arial" w:hAnsi="Arial" w:cs="Arial"/>
          <w:sz w:val="24"/>
          <w:szCs w:val="24"/>
          <w:lang w:eastAsia="pt-BR"/>
        </w:rPr>
        <w:t xml:space="preserve"> pessoa idosa diagnosticada com incapacidade intelectual e física, caberá a seu representante le</w:t>
      </w:r>
      <w:r>
        <w:rPr>
          <w:rFonts w:ascii="Arial" w:hAnsi="Arial" w:cs="Arial"/>
          <w:sz w:val="24"/>
          <w:szCs w:val="24"/>
          <w:lang w:eastAsia="pt-BR"/>
        </w:rPr>
        <w:t>gal firmar o contrato com a OSC,</w:t>
      </w:r>
      <w:r w:rsidRPr="00DF1522">
        <w:rPr>
          <w:rFonts w:ascii="Arial" w:hAnsi="Arial" w:cs="Arial"/>
          <w:sz w:val="24"/>
          <w:szCs w:val="24"/>
          <w:lang w:eastAsia="pt-BR"/>
        </w:rPr>
        <w:t xml:space="preserve"> que poderá ser um membro da família mais próximo ou pessoa de referência para o idoso.</w:t>
      </w:r>
    </w:p>
    <w:p w:rsidR="0007226F" w:rsidRDefault="0007226F" w:rsidP="0007226F">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lang w:eastAsia="pt-BR"/>
        </w:rPr>
        <w:t>Os idosos que estão</w:t>
      </w:r>
      <w:r>
        <w:rPr>
          <w:rFonts w:ascii="Arial" w:hAnsi="Arial" w:cs="Arial"/>
          <w:sz w:val="24"/>
          <w:szCs w:val="24"/>
          <w:lang w:eastAsia="pt-BR"/>
        </w:rPr>
        <w:t xml:space="preserve"> inseridos no Serviço da Acolhimento Institucional para Idosos (SAII) chegam a esta OSC com a presença de diversas vulnerabilidades sociais e riscos como: </w:t>
      </w:r>
    </w:p>
    <w:p w:rsidR="0007226F" w:rsidRDefault="0007226F" w:rsidP="0007226F">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Idosos que romperam com os laços familiares;</w:t>
      </w:r>
    </w:p>
    <w:p w:rsidR="0007226F" w:rsidRDefault="0007226F" w:rsidP="0007226F">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Em situação de risco e abandono;</w:t>
      </w:r>
    </w:p>
    <w:p w:rsidR="0007226F" w:rsidRDefault="0007226F" w:rsidP="0007226F">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Em razão dos problemas familiares existentes, seja por imposição social ou exigências econômicas, vivenciam situações de vulnerabilidade, seja pela necessidade de se ausentar para trabalhar e garantir o sustento da família;</w:t>
      </w:r>
    </w:p>
    <w:p w:rsidR="0007226F" w:rsidRDefault="0007226F" w:rsidP="0007226F">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lastRenderedPageBreak/>
        <w:t xml:space="preserve">- Impossibilidades   de   contratação  de   um   profissional na área de cuidados específicos    que  auxilie  nos cuidados,  gerando  uma  instabilidade  da  família   em  garantir   a  segurança   do  idoso, especialmente   aqueles   que   apresentam   graus   de   dependência  (física / mental). </w:t>
      </w:r>
    </w:p>
    <w:p w:rsidR="0007226F" w:rsidRPr="00DF1522" w:rsidRDefault="0007226F" w:rsidP="0007226F">
      <w:pPr>
        <w:autoSpaceDE w:val="0"/>
        <w:autoSpaceDN w:val="0"/>
        <w:adjustRightInd w:val="0"/>
        <w:spacing w:after="0" w:line="360" w:lineRule="auto"/>
        <w:ind w:firstLine="1134"/>
        <w:jc w:val="both"/>
        <w:rPr>
          <w:rFonts w:ascii="Arial" w:hAnsi="Arial" w:cs="Arial"/>
          <w:sz w:val="24"/>
          <w:szCs w:val="24"/>
          <w:lang w:eastAsia="pt-BR"/>
        </w:rPr>
      </w:pPr>
      <w:r w:rsidRPr="00333688">
        <w:rPr>
          <w:rFonts w:ascii="Arial" w:hAnsi="Arial" w:cs="Arial"/>
          <w:sz w:val="24"/>
          <w:szCs w:val="24"/>
          <w:lang w:eastAsia="pt-BR"/>
        </w:rPr>
        <w:t>Além</w:t>
      </w:r>
      <w:r>
        <w:rPr>
          <w:rFonts w:ascii="Arial" w:hAnsi="Arial" w:cs="Arial"/>
          <w:sz w:val="24"/>
          <w:szCs w:val="24"/>
          <w:lang w:eastAsia="pt-BR"/>
        </w:rPr>
        <w:t xml:space="preserve">  </w:t>
      </w:r>
      <w:r w:rsidRPr="00333688">
        <w:rPr>
          <w:rFonts w:ascii="Arial" w:hAnsi="Arial" w:cs="Arial"/>
          <w:sz w:val="24"/>
          <w:szCs w:val="24"/>
          <w:lang w:eastAsia="pt-BR"/>
        </w:rPr>
        <w:t xml:space="preserve"> das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vulnerabilidades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a</w:t>
      </w:r>
      <w:r>
        <w:rPr>
          <w:rFonts w:ascii="Arial" w:hAnsi="Arial" w:cs="Arial"/>
          <w:sz w:val="24"/>
          <w:szCs w:val="24"/>
          <w:lang w:eastAsia="pt-BR"/>
        </w:rPr>
        <w:t xml:space="preserve">  </w:t>
      </w:r>
      <w:r w:rsidRPr="00333688">
        <w:rPr>
          <w:rFonts w:ascii="Arial" w:hAnsi="Arial" w:cs="Arial"/>
          <w:sz w:val="24"/>
          <w:szCs w:val="24"/>
          <w:lang w:eastAsia="pt-BR"/>
        </w:rPr>
        <w:t xml:space="preserve"> O</w:t>
      </w:r>
      <w:r>
        <w:rPr>
          <w:rFonts w:ascii="Arial" w:hAnsi="Arial" w:cs="Arial"/>
          <w:sz w:val="24"/>
          <w:szCs w:val="24"/>
          <w:lang w:eastAsia="pt-BR"/>
        </w:rPr>
        <w:t xml:space="preserve">rganização   da   </w:t>
      </w:r>
      <w:r w:rsidRPr="00333688">
        <w:rPr>
          <w:rFonts w:ascii="Arial" w:hAnsi="Arial" w:cs="Arial"/>
          <w:sz w:val="24"/>
          <w:szCs w:val="24"/>
          <w:lang w:eastAsia="pt-BR"/>
        </w:rPr>
        <w:t>S</w:t>
      </w:r>
      <w:r>
        <w:rPr>
          <w:rFonts w:ascii="Arial" w:hAnsi="Arial" w:cs="Arial"/>
          <w:sz w:val="24"/>
          <w:szCs w:val="24"/>
          <w:lang w:eastAsia="pt-BR"/>
        </w:rPr>
        <w:t xml:space="preserve">ociedade   </w:t>
      </w:r>
      <w:r w:rsidRPr="00333688">
        <w:rPr>
          <w:rFonts w:ascii="Arial" w:hAnsi="Arial" w:cs="Arial"/>
          <w:sz w:val="24"/>
          <w:szCs w:val="24"/>
          <w:lang w:eastAsia="pt-BR"/>
        </w:rPr>
        <w:t>C</w:t>
      </w:r>
      <w:r>
        <w:rPr>
          <w:rFonts w:ascii="Arial" w:hAnsi="Arial" w:cs="Arial"/>
          <w:sz w:val="24"/>
          <w:szCs w:val="24"/>
          <w:lang w:eastAsia="pt-BR"/>
        </w:rPr>
        <w:t>ivil</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possui</w:t>
      </w:r>
      <w:r>
        <w:rPr>
          <w:rFonts w:ascii="Arial" w:hAnsi="Arial" w:cs="Arial"/>
          <w:sz w:val="24"/>
          <w:szCs w:val="24"/>
          <w:lang w:eastAsia="pt-BR"/>
        </w:rPr>
        <w:t xml:space="preserve">  </w:t>
      </w:r>
      <w:r w:rsidRPr="00333688">
        <w:rPr>
          <w:rFonts w:ascii="Arial" w:hAnsi="Arial" w:cs="Arial"/>
          <w:sz w:val="24"/>
          <w:szCs w:val="24"/>
          <w:lang w:eastAsia="pt-BR"/>
        </w:rPr>
        <w:t xml:space="preserve"> idosos acolhidos por determinação judicial em decorrência de situação de risco social (</w:t>
      </w:r>
      <w:r>
        <w:rPr>
          <w:rFonts w:ascii="Arial" w:hAnsi="Arial" w:cs="Arial"/>
          <w:sz w:val="24"/>
          <w:szCs w:val="24"/>
          <w:lang w:eastAsia="pt-BR"/>
        </w:rPr>
        <w:t>negligê</w:t>
      </w:r>
      <w:r w:rsidRPr="00333688">
        <w:rPr>
          <w:rFonts w:ascii="Arial" w:hAnsi="Arial" w:cs="Arial"/>
          <w:sz w:val="24"/>
          <w:szCs w:val="24"/>
          <w:lang w:eastAsia="pt-BR"/>
        </w:rPr>
        <w:t>ncia</w:t>
      </w:r>
      <w:r>
        <w:rPr>
          <w:rFonts w:ascii="Arial" w:hAnsi="Arial" w:cs="Arial"/>
          <w:sz w:val="24"/>
          <w:szCs w:val="24"/>
          <w:lang w:eastAsia="pt-BR"/>
        </w:rPr>
        <w:t xml:space="preserve">, </w:t>
      </w:r>
      <w:r w:rsidRPr="00333688">
        <w:rPr>
          <w:rFonts w:ascii="Arial" w:hAnsi="Arial" w:cs="Arial"/>
          <w:sz w:val="24"/>
          <w:szCs w:val="24"/>
          <w:lang w:eastAsia="pt-BR"/>
        </w:rPr>
        <w:t>isolamento, abandono, violência).</w:t>
      </w:r>
    </w:p>
    <w:p w:rsidR="0007226F" w:rsidRDefault="0007226F" w:rsidP="0007226F">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Baseado  no  conhecimento  do  perfil  dos  idosos  acolhidos  o  Serviço de Acolhimento Institucional Para Idosos  busca  romper   com  o  ciclo  de violações  trabalhando para  o desacolhimento, com  a finalidade   do  retorno  do  idoso, ao convívio  familiar. </w:t>
      </w:r>
    </w:p>
    <w:p w:rsidR="0007226F" w:rsidRDefault="0007226F" w:rsidP="0007226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Diante disso a OSC </w:t>
      </w:r>
      <w:r w:rsidRPr="008F4610">
        <w:rPr>
          <w:rFonts w:ascii="Arial" w:hAnsi="Arial" w:cs="Arial"/>
          <w:color w:val="333333"/>
          <w:sz w:val="24"/>
          <w:szCs w:val="24"/>
          <w:shd w:val="clear" w:color="auto" w:fill="FFFFFF"/>
        </w:rPr>
        <w:t>“Associação</w:t>
      </w:r>
      <w:r>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 xml:space="preserve"> das </w:t>
      </w:r>
      <w:r>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 xml:space="preserve">Damas de </w:t>
      </w:r>
      <w:r>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Caridade da Vila Vicentina”</w:t>
      </w:r>
      <w:r>
        <w:rPr>
          <w:rFonts w:ascii="Arial" w:hAnsi="Arial" w:cs="Arial"/>
          <w:color w:val="333333"/>
          <w:sz w:val="24"/>
          <w:szCs w:val="24"/>
          <w:shd w:val="clear" w:color="auto" w:fill="FFFFFF"/>
        </w:rPr>
        <w:t xml:space="preserve">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w:t>
      </w:r>
    </w:p>
    <w:p w:rsidR="0007226F" w:rsidRDefault="0007226F" w:rsidP="0007226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w:t>
      </w:r>
    </w:p>
    <w:p w:rsidR="0007226F" w:rsidRDefault="0007226F" w:rsidP="0007226F">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E63A70">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sidRPr="00E63A70">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sidRPr="00242D96">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07226F" w:rsidRPr="00832494" w:rsidRDefault="0007226F" w:rsidP="0007226F">
      <w:pPr>
        <w:spacing w:after="0" w:line="360" w:lineRule="auto"/>
        <w:jc w:val="both"/>
        <w:rPr>
          <w:rFonts w:ascii="Arial" w:hAnsi="Arial" w:cs="Arial"/>
          <w:b/>
          <w:sz w:val="24"/>
          <w:szCs w:val="24"/>
        </w:rPr>
      </w:pPr>
    </w:p>
    <w:p w:rsidR="0007226F" w:rsidRPr="00832494" w:rsidRDefault="0007226F" w:rsidP="0007226F">
      <w:pPr>
        <w:spacing w:after="0" w:line="360" w:lineRule="auto"/>
        <w:jc w:val="both"/>
        <w:rPr>
          <w:rFonts w:ascii="Arial" w:hAnsi="Arial" w:cs="Arial"/>
          <w:b/>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sidRPr="00F50DFA">
        <w:rPr>
          <w:rFonts w:ascii="Arial" w:hAnsi="Arial"/>
          <w:b/>
          <w:color w:val="000000"/>
          <w:sz w:val="24"/>
          <w:szCs w:val="24"/>
        </w:rPr>
        <w:t xml:space="preserve">V – Descrição do Serviço/Projeto em conformidade com a Tipificação Nacional de Serviços Socioassistenciais ou normativa especifica do projeto. </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sidRPr="00F50DFA">
        <w:rPr>
          <w:rFonts w:ascii="Arial" w:hAnsi="Arial"/>
          <w:b/>
          <w:color w:val="000000"/>
          <w:sz w:val="24"/>
          <w:szCs w:val="24"/>
        </w:rPr>
        <w:t xml:space="preserve">5.1 Nome de Serviço: </w:t>
      </w:r>
      <w:r w:rsidRPr="00F50DFA">
        <w:rPr>
          <w:rFonts w:ascii="Arial" w:hAnsi="Arial"/>
          <w:color w:val="000000"/>
          <w:sz w:val="24"/>
          <w:szCs w:val="24"/>
        </w:rPr>
        <w:t>Serviço de Acolhimento Institucional para Idosos (SAII)</w:t>
      </w:r>
      <w:r>
        <w:rPr>
          <w:rFonts w:ascii="Arial" w:hAnsi="Arial"/>
          <w:color w:val="000000"/>
          <w:sz w:val="24"/>
          <w:szCs w:val="24"/>
        </w:rPr>
        <w:t>.</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sidRPr="00F50DFA">
        <w:rPr>
          <w:rFonts w:ascii="Arial" w:hAnsi="Arial"/>
          <w:b/>
          <w:color w:val="000000"/>
          <w:sz w:val="24"/>
          <w:szCs w:val="24"/>
        </w:rPr>
        <w:lastRenderedPageBreak/>
        <w:t>5.1.1 Descrição Geral:</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 </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07226F" w:rsidRPr="00F50DFA"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07226F" w:rsidRDefault="0007226F" w:rsidP="0007226F">
      <w:pPr>
        <w:autoSpaceDE w:val="0"/>
        <w:autoSpaceDN w:val="0"/>
        <w:adjustRightInd w:val="0"/>
        <w:spacing w:after="0" w:line="360" w:lineRule="auto"/>
        <w:jc w:val="both"/>
        <w:rPr>
          <w:rFonts w:ascii="Arial" w:hAnsi="Arial"/>
          <w:b/>
          <w:color w:val="000000"/>
          <w:sz w:val="24"/>
          <w:szCs w:val="24"/>
        </w:rPr>
      </w:pPr>
      <w:r w:rsidRPr="00E87578">
        <w:rPr>
          <w:rFonts w:ascii="Arial" w:hAnsi="Arial"/>
          <w:b/>
          <w:color w:val="000000"/>
          <w:sz w:val="24"/>
          <w:szCs w:val="24"/>
        </w:rPr>
        <w:t>5.1.2 Descrição Específica:</w:t>
      </w:r>
    </w:p>
    <w:p w:rsidR="0007226F" w:rsidRDefault="0007226F" w:rsidP="0007226F">
      <w:pPr>
        <w:autoSpaceDE w:val="0"/>
        <w:autoSpaceDN w:val="0"/>
        <w:adjustRightInd w:val="0"/>
        <w:spacing w:after="0" w:line="240" w:lineRule="auto"/>
        <w:jc w:val="both"/>
        <w:rPr>
          <w:rFonts w:ascii="Arial" w:hAnsi="Arial"/>
          <w:b/>
          <w:color w:val="000000"/>
          <w:sz w:val="24"/>
          <w:szCs w:val="24"/>
        </w:rPr>
      </w:pPr>
    </w:p>
    <w:p w:rsidR="0007226F" w:rsidRDefault="0007226F" w:rsidP="0007226F">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07226F" w:rsidRDefault="0007226F" w:rsidP="0007226F">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07226F" w:rsidRDefault="0007226F" w:rsidP="0007226F">
      <w:pPr>
        <w:autoSpaceDE w:val="0"/>
        <w:autoSpaceDN w:val="0"/>
        <w:adjustRightInd w:val="0"/>
        <w:spacing w:after="0" w:line="360" w:lineRule="auto"/>
        <w:jc w:val="both"/>
        <w:rPr>
          <w:rFonts w:ascii="Arial" w:hAnsi="Arial"/>
          <w:b/>
          <w:color w:val="000000"/>
          <w:sz w:val="24"/>
          <w:szCs w:val="24"/>
        </w:rPr>
      </w:pPr>
      <w:r w:rsidRPr="003B12E6">
        <w:rPr>
          <w:rFonts w:ascii="Arial" w:hAnsi="Arial"/>
          <w:b/>
          <w:color w:val="000000"/>
          <w:sz w:val="24"/>
          <w:szCs w:val="24"/>
        </w:rPr>
        <w:lastRenderedPageBreak/>
        <w:t>5.1.3 Objetivos Gerais:</w:t>
      </w:r>
    </w:p>
    <w:p w:rsidR="0007226F" w:rsidRDefault="0007226F" w:rsidP="0007226F">
      <w:pPr>
        <w:autoSpaceDE w:val="0"/>
        <w:autoSpaceDN w:val="0"/>
        <w:adjustRightInd w:val="0"/>
        <w:spacing w:after="0" w:line="240" w:lineRule="auto"/>
        <w:jc w:val="both"/>
        <w:rPr>
          <w:rFonts w:ascii="Arial" w:hAnsi="Arial"/>
          <w:b/>
          <w:color w:val="000000"/>
          <w:sz w:val="24"/>
          <w:szCs w:val="24"/>
        </w:rPr>
      </w:pPr>
    </w:p>
    <w:p w:rsidR="0007226F" w:rsidRPr="003B12E6" w:rsidRDefault="0007226F" w:rsidP="0007226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07226F" w:rsidRPr="003B12E6" w:rsidRDefault="0007226F" w:rsidP="0007226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07226F" w:rsidRPr="003B12E6" w:rsidRDefault="0007226F" w:rsidP="0007226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07226F" w:rsidRPr="003B12E6" w:rsidRDefault="0007226F" w:rsidP="0007226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07226F" w:rsidRPr="003B12E6" w:rsidRDefault="0007226F" w:rsidP="0007226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07226F" w:rsidRPr="003B12E6" w:rsidRDefault="0007226F" w:rsidP="0007226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07226F" w:rsidRPr="007B045E" w:rsidRDefault="0007226F" w:rsidP="0007226F">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07226F" w:rsidRDefault="0007226F" w:rsidP="0007226F">
      <w:pPr>
        <w:autoSpaceDE w:val="0"/>
        <w:autoSpaceDN w:val="0"/>
        <w:adjustRightInd w:val="0"/>
        <w:spacing w:after="0" w:line="360" w:lineRule="auto"/>
        <w:ind w:left="426"/>
        <w:rPr>
          <w:rFonts w:ascii="Arial" w:hAnsi="Arial"/>
          <w:color w:val="000000"/>
          <w:sz w:val="24"/>
          <w:szCs w:val="24"/>
        </w:rPr>
      </w:pPr>
    </w:p>
    <w:p w:rsidR="0007226F" w:rsidRDefault="0007226F" w:rsidP="0007226F">
      <w:pPr>
        <w:autoSpaceDE w:val="0"/>
        <w:autoSpaceDN w:val="0"/>
        <w:adjustRightInd w:val="0"/>
        <w:spacing w:after="0" w:line="360" w:lineRule="auto"/>
        <w:ind w:left="425"/>
        <w:rPr>
          <w:rFonts w:ascii="Arial" w:hAnsi="Arial"/>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B12E6">
        <w:rPr>
          <w:rFonts w:ascii="Arial" w:hAnsi="Arial"/>
          <w:b/>
          <w:color w:val="000000"/>
          <w:sz w:val="24"/>
          <w:szCs w:val="24"/>
        </w:rPr>
        <w:t>5.1.3.1 Objetivos Específicos:</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07226F" w:rsidRDefault="0007226F" w:rsidP="0007226F">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07226F" w:rsidRDefault="0007226F" w:rsidP="0007226F">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07226F" w:rsidRDefault="0007226F" w:rsidP="0007226F">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07226F" w:rsidRDefault="0007226F" w:rsidP="0007226F">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07226F" w:rsidRDefault="0007226F" w:rsidP="0007226F">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07226F" w:rsidRDefault="0007226F" w:rsidP="0007226F">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5"/>
        <w:jc w:val="both"/>
        <w:rPr>
          <w:rFonts w:ascii="Arial" w:hAnsi="Arial"/>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jc w:val="both"/>
        <w:rPr>
          <w:rFonts w:ascii="Arial" w:hAnsi="Arial"/>
          <w:b/>
          <w:color w:val="000000"/>
          <w:sz w:val="24"/>
          <w:szCs w:val="24"/>
        </w:rPr>
      </w:pPr>
      <w:r w:rsidRPr="007B045E">
        <w:rPr>
          <w:rFonts w:ascii="Arial" w:hAnsi="Arial"/>
          <w:b/>
          <w:color w:val="000000"/>
          <w:sz w:val="24"/>
          <w:szCs w:val="24"/>
        </w:rPr>
        <w:t>5.1.4 Trabalho Social Essencial ao Serviço:</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07226F" w:rsidRDefault="0007226F" w:rsidP="0007226F">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lastRenderedPageBreak/>
        <w:t xml:space="preserve">Orientação e encaminhamentos sobre/para a rede de serviços locais com resolutividade; </w:t>
      </w:r>
    </w:p>
    <w:p w:rsidR="0007226F" w:rsidRDefault="0007226F" w:rsidP="0007226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07226F" w:rsidRDefault="0007226F" w:rsidP="0007226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07226F" w:rsidRDefault="0007226F" w:rsidP="0007226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07226F" w:rsidRDefault="0007226F" w:rsidP="0007226F">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07226F" w:rsidRDefault="0007226F" w:rsidP="0007226F">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07226F" w:rsidRDefault="0007226F" w:rsidP="0007226F">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07226F" w:rsidRDefault="0007226F" w:rsidP="0007226F">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07226F" w:rsidRDefault="0007226F" w:rsidP="0007226F">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07226F" w:rsidRDefault="0007226F" w:rsidP="0007226F">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07226F" w:rsidRDefault="0007226F" w:rsidP="0007226F">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sidRPr="004526E4">
        <w:rPr>
          <w:rFonts w:ascii="Arial" w:hAnsi="Arial"/>
          <w:b/>
          <w:color w:val="000000"/>
          <w:sz w:val="24"/>
          <w:szCs w:val="24"/>
        </w:rPr>
        <w:t>.1.5 Formas de Acesso:</w:t>
      </w:r>
      <w:r w:rsidRPr="004526E4">
        <w:rPr>
          <w:rFonts w:ascii="Arial" w:hAnsi="Arial"/>
          <w:b/>
          <w:color w:val="000000"/>
          <w:sz w:val="24"/>
          <w:szCs w:val="24"/>
        </w:rPr>
        <w:tab/>
      </w:r>
    </w:p>
    <w:p w:rsidR="0007226F" w:rsidRDefault="0007226F" w:rsidP="0007226F">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07226F" w:rsidRDefault="0007226F" w:rsidP="0007226F">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07226F" w:rsidRPr="00417B73" w:rsidRDefault="0007226F" w:rsidP="0007226F">
      <w:pPr>
        <w:widowControl w:val="0"/>
        <w:numPr>
          <w:ilvl w:val="0"/>
          <w:numId w:val="35"/>
        </w:numPr>
        <w:tabs>
          <w:tab w:val="left" w:pos="851"/>
        </w:tabs>
        <w:spacing w:after="0" w:line="360" w:lineRule="auto"/>
        <w:ind w:left="0" w:firstLine="1134"/>
        <w:jc w:val="both"/>
        <w:rPr>
          <w:rFonts w:ascii="Arial" w:hAnsi="Arial"/>
          <w:sz w:val="24"/>
          <w:szCs w:val="24"/>
        </w:rPr>
      </w:pPr>
      <w:r w:rsidRPr="00417B73">
        <w:rPr>
          <w:rFonts w:ascii="Arial" w:hAnsi="Arial"/>
          <w:sz w:val="24"/>
          <w:szCs w:val="24"/>
        </w:rPr>
        <w:t>Por procura da família;</w:t>
      </w:r>
    </w:p>
    <w:p w:rsidR="0007226F" w:rsidRDefault="0007226F" w:rsidP="0007226F">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lastRenderedPageBreak/>
        <w:t>Procura espontânea.</w:t>
      </w:r>
    </w:p>
    <w:p w:rsidR="0007226F" w:rsidRDefault="0007226F" w:rsidP="0007226F">
      <w:pPr>
        <w:widowControl w:val="0"/>
        <w:tabs>
          <w:tab w:val="left" w:pos="851"/>
        </w:tabs>
        <w:spacing w:after="0" w:line="360" w:lineRule="auto"/>
        <w:jc w:val="both"/>
        <w:rPr>
          <w:rFonts w:ascii="Arial" w:hAnsi="Arial"/>
          <w:sz w:val="24"/>
          <w:szCs w:val="24"/>
        </w:rPr>
      </w:pPr>
    </w:p>
    <w:p w:rsidR="0007226F" w:rsidRDefault="0007226F" w:rsidP="0007226F">
      <w:pPr>
        <w:widowControl w:val="0"/>
        <w:tabs>
          <w:tab w:val="left" w:pos="851"/>
        </w:tabs>
        <w:spacing w:after="0" w:line="360" w:lineRule="auto"/>
        <w:jc w:val="both"/>
        <w:rPr>
          <w:rFonts w:ascii="Arial" w:hAnsi="Arial"/>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4526E4">
        <w:rPr>
          <w:rFonts w:ascii="Arial" w:hAnsi="Arial"/>
          <w:b/>
          <w:color w:val="000000"/>
          <w:sz w:val="24"/>
          <w:szCs w:val="24"/>
        </w:rPr>
        <w:t>5.1.6 Abrangência:</w:t>
      </w:r>
      <w:r>
        <w:rPr>
          <w:rFonts w:ascii="Arial" w:hAnsi="Arial"/>
          <w:b/>
          <w:color w:val="000000"/>
          <w:sz w:val="24"/>
          <w:szCs w:val="24"/>
        </w:rPr>
        <w:t xml:space="preserve"> </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07226F" w:rsidRPr="003C59FD" w:rsidRDefault="0007226F" w:rsidP="0007226F">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sidRPr="00A05951">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w:t>
      </w:r>
      <w:r>
        <w:rPr>
          <w:rFonts w:ascii="Arial" w:hAnsi="Arial"/>
          <w:color w:val="000000"/>
          <w:sz w:val="24"/>
          <w:szCs w:val="24"/>
        </w:rPr>
        <w:t>O SAII de Santo Anastácio também abrange os Municípios de Piquerobi e Ribeirão dos Índios.</w:t>
      </w:r>
    </w:p>
    <w:p w:rsidR="0007226F" w:rsidRPr="003C59FD" w:rsidRDefault="0007226F" w:rsidP="0007226F">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07226F" w:rsidRPr="003C59FD" w:rsidRDefault="0007226F" w:rsidP="0007226F">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C59FD">
        <w:rPr>
          <w:rFonts w:ascii="Arial" w:hAnsi="Arial"/>
          <w:b/>
          <w:color w:val="000000"/>
          <w:sz w:val="24"/>
          <w:szCs w:val="24"/>
        </w:rPr>
        <w:t>5.1.7 Articulação em Rede:</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07226F" w:rsidRPr="003E0749" w:rsidRDefault="0007226F" w:rsidP="0007226F">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07226F" w:rsidRPr="003C59FD" w:rsidRDefault="0007226F" w:rsidP="0007226F">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07226F" w:rsidRPr="003C59FD"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07226F" w:rsidRPr="003C59FD"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07226F" w:rsidRDefault="0007226F" w:rsidP="0007226F">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07226F" w:rsidRPr="003C59FD" w:rsidRDefault="0007226F" w:rsidP="0007226F">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07226F" w:rsidRDefault="0007226F" w:rsidP="0007226F">
      <w:pPr>
        <w:autoSpaceDE w:val="0"/>
        <w:autoSpaceDN w:val="0"/>
        <w:adjustRightInd w:val="0"/>
        <w:spacing w:after="0" w:line="360" w:lineRule="auto"/>
        <w:jc w:val="both"/>
        <w:rPr>
          <w:rFonts w:ascii="Arial" w:hAnsi="Arial" w:cs="Arial"/>
          <w:b/>
          <w:sz w:val="24"/>
          <w:szCs w:val="24"/>
          <w:lang w:eastAsia="pt-BR"/>
        </w:rPr>
      </w:pPr>
      <w:r w:rsidRPr="003C59FD">
        <w:rPr>
          <w:rFonts w:ascii="Arial" w:hAnsi="Arial" w:cs="Arial"/>
          <w:b/>
          <w:sz w:val="24"/>
          <w:szCs w:val="24"/>
          <w:lang w:eastAsia="pt-BR"/>
        </w:rPr>
        <w:t>5.1.8 Impacto Social Esperado</w:t>
      </w:r>
    </w:p>
    <w:p w:rsidR="0007226F" w:rsidRDefault="0007226F" w:rsidP="0007226F">
      <w:pPr>
        <w:autoSpaceDE w:val="0"/>
        <w:autoSpaceDN w:val="0"/>
        <w:adjustRightInd w:val="0"/>
        <w:spacing w:after="0" w:line="240" w:lineRule="auto"/>
        <w:jc w:val="both"/>
        <w:rPr>
          <w:rFonts w:ascii="Arial" w:hAnsi="Arial" w:cs="Arial"/>
          <w:b/>
          <w:sz w:val="24"/>
          <w:szCs w:val="24"/>
          <w:lang w:eastAsia="pt-BR"/>
        </w:rPr>
      </w:pPr>
    </w:p>
    <w:p w:rsidR="0007226F" w:rsidRDefault="0007226F" w:rsidP="0007226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07226F" w:rsidRDefault="0007226F" w:rsidP="0007226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07226F" w:rsidRDefault="0007226F" w:rsidP="0007226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07226F" w:rsidRDefault="0007226F" w:rsidP="0007226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07226F" w:rsidRDefault="0007226F" w:rsidP="0007226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07226F" w:rsidRDefault="0007226F" w:rsidP="0007226F">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07226F" w:rsidRDefault="0007226F" w:rsidP="0007226F">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8B4DF4">
        <w:rPr>
          <w:rFonts w:ascii="Arial" w:hAnsi="Arial"/>
          <w:b/>
          <w:color w:val="000000"/>
          <w:sz w:val="24"/>
          <w:szCs w:val="24"/>
        </w:rPr>
        <w:lastRenderedPageBreak/>
        <w:t>VI – Capacidade Operacional da OSC</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07226F" w:rsidRDefault="0007226F" w:rsidP="0007226F">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sidRPr="008B4DF4">
        <w:rPr>
          <w:rFonts w:ascii="Arial" w:hAnsi="Arial"/>
          <w:b/>
          <w:color w:val="000000"/>
          <w:sz w:val="24"/>
          <w:szCs w:val="24"/>
        </w:rPr>
        <w:t xml:space="preserve">6.1 </w:t>
      </w:r>
      <w:r w:rsidRPr="008B4DF4">
        <w:rPr>
          <w:rFonts w:ascii="Arial" w:hAnsi="Arial"/>
          <w:color w:val="000000"/>
          <w:sz w:val="24"/>
          <w:szCs w:val="24"/>
        </w:rPr>
        <w:t>Capacidade de atendimento de acordo com o espaço físico e Recursos Humanos:</w:t>
      </w:r>
      <w:r>
        <w:rPr>
          <w:rFonts w:ascii="Arial" w:hAnsi="Arial"/>
          <w:color w:val="000000"/>
          <w:sz w:val="24"/>
          <w:szCs w:val="24"/>
        </w:rPr>
        <w:t xml:space="preserve"> </w:t>
      </w:r>
      <w:r w:rsidRPr="001A0D55">
        <w:rPr>
          <w:rFonts w:ascii="Arial" w:hAnsi="Arial"/>
          <w:color w:val="000000"/>
          <w:sz w:val="24"/>
          <w:szCs w:val="24"/>
        </w:rPr>
        <w:t>4</w:t>
      </w:r>
      <w:r>
        <w:rPr>
          <w:rFonts w:ascii="Arial" w:hAnsi="Arial"/>
          <w:color w:val="000000"/>
          <w:sz w:val="24"/>
          <w:szCs w:val="24"/>
        </w:rPr>
        <w:t>0</w:t>
      </w:r>
    </w:p>
    <w:p w:rsidR="0007226F" w:rsidRDefault="0007226F" w:rsidP="0007226F">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b/>
          <w:color w:val="000000"/>
          <w:sz w:val="24"/>
          <w:szCs w:val="24"/>
        </w:rPr>
      </w:pPr>
    </w:p>
    <w:p w:rsidR="0007226F" w:rsidRPr="008B4DF4" w:rsidRDefault="0007226F" w:rsidP="0007226F">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sidRPr="008B4DF4">
        <w:rPr>
          <w:rFonts w:ascii="Arial" w:hAnsi="Arial"/>
          <w:b/>
          <w:color w:val="000000"/>
          <w:sz w:val="24"/>
          <w:szCs w:val="24"/>
        </w:rPr>
        <w:t xml:space="preserve">6.1.2 </w:t>
      </w:r>
      <w:r w:rsidRPr="008B4DF4">
        <w:rPr>
          <w:rFonts w:ascii="Arial" w:hAnsi="Arial"/>
          <w:color w:val="000000"/>
          <w:sz w:val="24"/>
          <w:szCs w:val="24"/>
        </w:rPr>
        <w:t xml:space="preserve">Previsão de pessoas atendidas (número efetivo de atendimento): </w:t>
      </w:r>
      <w:r>
        <w:rPr>
          <w:rFonts w:ascii="Arial" w:hAnsi="Arial"/>
          <w:sz w:val="24"/>
          <w:szCs w:val="24"/>
        </w:rPr>
        <w:t>32</w:t>
      </w:r>
    </w:p>
    <w:p w:rsidR="0007226F" w:rsidRDefault="0007226F" w:rsidP="0007226F">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07226F" w:rsidRDefault="0007226F" w:rsidP="0007226F">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0943CC">
        <w:rPr>
          <w:rFonts w:ascii="Arial" w:hAnsi="Arial"/>
          <w:b/>
          <w:color w:val="000000"/>
          <w:sz w:val="24"/>
          <w:szCs w:val="24"/>
        </w:rPr>
        <w:t>VII - Descrição de como a realidade social será transformada</w:t>
      </w: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07226F" w:rsidRDefault="0007226F" w:rsidP="0007226F">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w:t>
      </w:r>
      <w:r w:rsidRPr="00074B95">
        <w:rPr>
          <w:rFonts w:ascii="Arial" w:hAnsi="Arial"/>
          <w:color w:val="000000"/>
          <w:sz w:val="24"/>
          <w:szCs w:val="24"/>
        </w:rPr>
        <w:t>(assistência social, saúde, cultura, habitação, educação entre outras), por meio de intervenções que</w:t>
      </w:r>
      <w:r>
        <w:rPr>
          <w:rFonts w:ascii="Arial" w:hAnsi="Arial"/>
          <w:color w:val="000000"/>
          <w:sz w:val="24"/>
          <w:szCs w:val="24"/>
        </w:rPr>
        <w:t xml:space="preserve"> necessitam de estratégias de atenção familiar para superar a condição de violação de direito e a elaboração de novas referências morais e afetivas, no sentido de fortalecimento do convívio familiar e desinstitucionalização do idoso o SAII</w:t>
      </w:r>
      <w:r w:rsidRPr="00741883">
        <w:rPr>
          <w:rFonts w:cs="Arial"/>
          <w:sz w:val="24"/>
          <w:szCs w:val="24"/>
        </w:rPr>
        <w:t xml:space="preserve"> </w:t>
      </w:r>
      <w:r w:rsidRPr="00D8055D">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 xml:space="preserve">Discussão e reflexão sobre os aparatos legais vigentes referentes à garantia dos direitos para ter respeitado os seus direitos de opinião e decisão; </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Propiciar ao idoso e sua família a acolhida e escuta qualificada para ser </w:t>
      </w:r>
      <w:r>
        <w:rPr>
          <w:rFonts w:ascii="Arial" w:hAnsi="Arial" w:cs="Arial"/>
          <w:sz w:val="24"/>
          <w:szCs w:val="24"/>
        </w:rPr>
        <w:lastRenderedPageBreak/>
        <w:t>ouvido e expressar necessidades, interesses e possibilidades;</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C90DEC">
        <w:rPr>
          <w:rFonts w:ascii="Arial" w:hAnsi="Arial" w:cs="Arial"/>
          <w:sz w:val="24"/>
          <w:szCs w:val="24"/>
        </w:rPr>
        <w:t>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ciclo vicioso; após o monitoramento desse processo e a constatação de que esse ciclo foi rompido o idoso poderá ser desligado</w:t>
      </w:r>
      <w:r>
        <w:rPr>
          <w:rFonts w:ascii="Arial" w:hAnsi="Arial" w:cs="Arial"/>
          <w:sz w:val="24"/>
          <w:szCs w:val="24"/>
        </w:rPr>
        <w:t xml:space="preserve"> do serviço e retornar para o convívio familiar;</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Articulação com</w:t>
      </w:r>
      <w:r>
        <w:rPr>
          <w:rFonts w:ascii="Arial" w:hAnsi="Arial" w:cs="Arial"/>
          <w:sz w:val="24"/>
          <w:szCs w:val="24"/>
        </w:rPr>
        <w:t xml:space="preserve"> os serviços socioassistenciais (CRAS, CREAS, Secretaria de Assistência...) </w:t>
      </w:r>
      <w:r w:rsidRPr="00E846C9">
        <w:rPr>
          <w:rFonts w:ascii="Arial" w:hAnsi="Arial" w:cs="Arial"/>
          <w:sz w:val="24"/>
          <w:szCs w:val="24"/>
        </w:rPr>
        <w:t xml:space="preserve">a fim de garantir ao idoso o acesso aos Benefícios Sociais quando dele necessitar, bem como ter acesso a documentação </w:t>
      </w:r>
      <w:r>
        <w:rPr>
          <w:rFonts w:ascii="Arial" w:hAnsi="Arial" w:cs="Arial"/>
          <w:sz w:val="24"/>
          <w:szCs w:val="24"/>
        </w:rPr>
        <w:t>civil quando este não o tiver e assim obter orientações e informações sobre o serviço e como acessá-lo;</w:t>
      </w:r>
    </w:p>
    <w:p w:rsidR="0007226F" w:rsidRDefault="0007226F" w:rsidP="0007226F">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07226F" w:rsidRPr="00D60781" w:rsidRDefault="0007226F" w:rsidP="0007226F">
      <w:pPr>
        <w:pStyle w:val="PargrafodaLista"/>
        <w:numPr>
          <w:ilvl w:val="0"/>
          <w:numId w:val="35"/>
        </w:numPr>
        <w:tabs>
          <w:tab w:val="left" w:pos="851"/>
          <w:tab w:val="left" w:pos="1276"/>
        </w:tabs>
        <w:spacing w:after="0" w:line="360" w:lineRule="auto"/>
        <w:ind w:left="1418" w:hanging="284"/>
        <w:jc w:val="both"/>
        <w:rPr>
          <w:rFonts w:cs="Arial"/>
          <w:color w:val="FF0000"/>
          <w:sz w:val="24"/>
          <w:szCs w:val="24"/>
        </w:rPr>
      </w:pPr>
      <w:r w:rsidRPr="00D60781">
        <w:rPr>
          <w:rFonts w:ascii="Arial" w:hAnsi="Arial" w:cs="Arial"/>
          <w:sz w:val="24"/>
          <w:szCs w:val="24"/>
        </w:rPr>
        <w:t xml:space="preserve">Articular  </w:t>
      </w:r>
      <w:r>
        <w:rPr>
          <w:rFonts w:ascii="Arial" w:hAnsi="Arial" w:cs="Arial"/>
          <w:sz w:val="24"/>
          <w:szCs w:val="24"/>
        </w:rPr>
        <w:t xml:space="preserve"> </w:t>
      </w:r>
      <w:r w:rsidRPr="00D60781">
        <w:rPr>
          <w:rFonts w:ascii="Arial" w:hAnsi="Arial" w:cs="Arial"/>
          <w:sz w:val="24"/>
          <w:szCs w:val="24"/>
        </w:rPr>
        <w:t xml:space="preserve"> </w:t>
      </w:r>
      <w:r>
        <w:rPr>
          <w:rFonts w:ascii="Arial" w:hAnsi="Arial" w:cs="Arial"/>
          <w:sz w:val="24"/>
          <w:szCs w:val="24"/>
        </w:rPr>
        <w:t xml:space="preserve"> </w:t>
      </w:r>
      <w:r w:rsidRPr="00D60781">
        <w:rPr>
          <w:rFonts w:ascii="Arial" w:hAnsi="Arial" w:cs="Arial"/>
          <w:sz w:val="24"/>
          <w:szCs w:val="24"/>
        </w:rPr>
        <w:t xml:space="preserve"> com   </w:t>
      </w:r>
      <w:r>
        <w:rPr>
          <w:rFonts w:ascii="Arial" w:hAnsi="Arial" w:cs="Arial"/>
          <w:sz w:val="24"/>
          <w:szCs w:val="24"/>
        </w:rPr>
        <w:t xml:space="preserve"> </w:t>
      </w:r>
      <w:r w:rsidRPr="00D60781">
        <w:rPr>
          <w:rFonts w:ascii="Arial" w:hAnsi="Arial" w:cs="Arial"/>
          <w:sz w:val="24"/>
          <w:szCs w:val="24"/>
        </w:rPr>
        <w:t xml:space="preserve"> os   </w:t>
      </w:r>
      <w:r>
        <w:rPr>
          <w:rFonts w:ascii="Arial" w:hAnsi="Arial" w:cs="Arial"/>
          <w:sz w:val="24"/>
          <w:szCs w:val="24"/>
        </w:rPr>
        <w:t xml:space="preserve"> </w:t>
      </w:r>
      <w:r w:rsidRPr="00D60781">
        <w:rPr>
          <w:rFonts w:ascii="Arial" w:hAnsi="Arial" w:cs="Arial"/>
          <w:sz w:val="24"/>
          <w:szCs w:val="24"/>
        </w:rPr>
        <w:t xml:space="preserve"> demais    serviços    socioassistenciais  </w:t>
      </w:r>
      <w:r>
        <w:rPr>
          <w:rFonts w:ascii="Arial" w:hAnsi="Arial" w:cs="Arial"/>
          <w:sz w:val="24"/>
          <w:szCs w:val="24"/>
        </w:rPr>
        <w:t xml:space="preserve"> </w:t>
      </w:r>
      <w:r w:rsidRPr="00D60781">
        <w:rPr>
          <w:rFonts w:ascii="Arial" w:hAnsi="Arial" w:cs="Arial"/>
          <w:sz w:val="24"/>
          <w:szCs w:val="24"/>
        </w:rPr>
        <w:t xml:space="preserve">  (CRAS, </w:t>
      </w:r>
    </w:p>
    <w:p w:rsidR="00614046" w:rsidRPr="004020E2" w:rsidRDefault="0007226F" w:rsidP="0007226F">
      <w:pPr>
        <w:spacing w:after="0" w:line="360" w:lineRule="auto"/>
        <w:jc w:val="both"/>
        <w:rPr>
          <w:rFonts w:ascii="Arial" w:hAnsi="Arial" w:cs="Arial"/>
          <w:sz w:val="24"/>
          <w:szCs w:val="24"/>
        </w:rPr>
      </w:pPr>
      <w:r w:rsidRPr="00D60781">
        <w:rPr>
          <w:rFonts w:ascii="Arial" w:hAnsi="Arial" w:cs="Arial"/>
          <w:sz w:val="24"/>
          <w:szCs w:val="24"/>
        </w:rPr>
        <w:t xml:space="preserve">CREAS, </w:t>
      </w:r>
      <w:r>
        <w:rPr>
          <w:rFonts w:ascii="Arial" w:hAnsi="Arial" w:cs="Arial"/>
          <w:sz w:val="24"/>
          <w:szCs w:val="24"/>
        </w:rPr>
        <w:t>SECRETARIA DE ASSISTÊ</w:t>
      </w:r>
      <w:r w:rsidRPr="00D60781">
        <w:rPr>
          <w:rFonts w:ascii="Arial" w:hAnsi="Arial" w:cs="Arial"/>
          <w:sz w:val="24"/>
          <w:szCs w:val="24"/>
        </w:rPr>
        <w:t>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614046" w:rsidRPr="00B23C54" w:rsidRDefault="00614046" w:rsidP="00614046">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614046" w:rsidRPr="00B23C54" w:rsidSect="00B36DD6">
          <w:headerReference w:type="default" r:id="rId11"/>
          <w:footerReference w:type="default" r:id="rId12"/>
          <w:headerReference w:type="first" r:id="rId13"/>
          <w:footerReference w:type="first" r:id="rId14"/>
          <w:pgSz w:w="11906" w:h="16838"/>
          <w:pgMar w:top="1417" w:right="849" w:bottom="1417" w:left="1701" w:header="709" w:footer="708" w:gutter="0"/>
          <w:pgNumType w:start="0"/>
          <w:cols w:space="708"/>
          <w:titlePg/>
          <w:docGrid w:linePitch="360"/>
        </w:sectPr>
      </w:pPr>
    </w:p>
    <w:p w:rsidR="00614046" w:rsidRDefault="00614046" w:rsidP="00614046">
      <w:pPr>
        <w:spacing w:after="0" w:line="360" w:lineRule="auto"/>
        <w:jc w:val="both"/>
        <w:rPr>
          <w:rFonts w:ascii="Arial" w:hAnsi="Arial" w:cs="Arial"/>
          <w:b/>
          <w:sz w:val="24"/>
          <w:szCs w:val="24"/>
        </w:rPr>
      </w:pPr>
      <w:r w:rsidRPr="00CA3295">
        <w:rPr>
          <w:rFonts w:ascii="Arial" w:hAnsi="Arial" w:cs="Arial"/>
          <w:b/>
          <w:sz w:val="24"/>
          <w:szCs w:val="24"/>
        </w:rPr>
        <w:lastRenderedPageBreak/>
        <w:t>VIII – Metodologia e Metas a serem alcançadas</w:t>
      </w:r>
    </w:p>
    <w:p w:rsidR="00614046" w:rsidRDefault="00614046" w:rsidP="00614046">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614046" w:rsidRPr="00741883" w:rsidTr="00B36DD6">
        <w:tc>
          <w:tcPr>
            <w:tcW w:w="2376" w:type="dxa"/>
          </w:tcPr>
          <w:p w:rsidR="00614046" w:rsidRPr="00CA200D" w:rsidRDefault="00614046" w:rsidP="00B36DD6">
            <w:pPr>
              <w:spacing w:after="0" w:line="240" w:lineRule="auto"/>
              <w:jc w:val="center"/>
              <w:rPr>
                <w:rFonts w:ascii="Arial" w:hAnsi="Arial" w:cs="Arial"/>
                <w:b/>
              </w:rPr>
            </w:pPr>
          </w:p>
          <w:p w:rsidR="00614046" w:rsidRPr="00CA200D" w:rsidRDefault="00614046" w:rsidP="00B36DD6">
            <w:pPr>
              <w:spacing w:after="0" w:line="240" w:lineRule="auto"/>
              <w:jc w:val="center"/>
              <w:rPr>
                <w:rFonts w:ascii="Arial" w:hAnsi="Arial" w:cs="Arial"/>
                <w:b/>
              </w:rPr>
            </w:pPr>
            <w:r w:rsidRPr="00CA200D">
              <w:rPr>
                <w:rFonts w:ascii="Arial" w:hAnsi="Arial" w:cs="Arial"/>
                <w:b/>
              </w:rPr>
              <w:t>Ações / Objetivos</w:t>
            </w:r>
          </w:p>
        </w:tc>
        <w:tc>
          <w:tcPr>
            <w:tcW w:w="6379" w:type="dxa"/>
          </w:tcPr>
          <w:p w:rsidR="00614046" w:rsidRPr="00CA200D" w:rsidRDefault="00614046" w:rsidP="00B36DD6">
            <w:pPr>
              <w:spacing w:after="0" w:line="240" w:lineRule="auto"/>
              <w:jc w:val="center"/>
              <w:rPr>
                <w:rFonts w:ascii="Arial" w:hAnsi="Arial" w:cs="Arial"/>
                <w:b/>
              </w:rPr>
            </w:pPr>
          </w:p>
          <w:p w:rsidR="00614046" w:rsidRPr="00CA200D" w:rsidRDefault="00614046" w:rsidP="00B36DD6">
            <w:pPr>
              <w:spacing w:after="0" w:line="240" w:lineRule="auto"/>
              <w:jc w:val="center"/>
              <w:rPr>
                <w:rFonts w:ascii="Arial" w:hAnsi="Arial" w:cs="Arial"/>
                <w:b/>
              </w:rPr>
            </w:pPr>
            <w:r w:rsidRPr="00CA200D">
              <w:rPr>
                <w:rFonts w:ascii="Arial" w:hAnsi="Arial" w:cs="Arial"/>
                <w:b/>
              </w:rPr>
              <w:t>Metodologia</w:t>
            </w:r>
          </w:p>
        </w:tc>
        <w:tc>
          <w:tcPr>
            <w:tcW w:w="5812" w:type="dxa"/>
          </w:tcPr>
          <w:p w:rsidR="00614046" w:rsidRPr="00CA200D" w:rsidRDefault="00614046" w:rsidP="00B36DD6">
            <w:pPr>
              <w:spacing w:after="0" w:line="240" w:lineRule="auto"/>
              <w:jc w:val="both"/>
              <w:rPr>
                <w:rFonts w:ascii="Arial" w:hAnsi="Arial" w:cs="Arial"/>
                <w:b/>
              </w:rPr>
            </w:pPr>
          </w:p>
          <w:p w:rsidR="00614046" w:rsidRPr="00CA200D" w:rsidRDefault="00614046" w:rsidP="00B36DD6">
            <w:pPr>
              <w:spacing w:after="0" w:line="240" w:lineRule="auto"/>
              <w:jc w:val="center"/>
              <w:rPr>
                <w:rFonts w:ascii="Arial" w:hAnsi="Arial" w:cs="Arial"/>
                <w:b/>
              </w:rPr>
            </w:pPr>
            <w:r w:rsidRPr="00CA200D">
              <w:rPr>
                <w:rFonts w:ascii="Arial" w:hAnsi="Arial" w:cs="Arial"/>
                <w:b/>
              </w:rPr>
              <w:t>Periodicidade/Funcionamento</w:t>
            </w:r>
          </w:p>
          <w:p w:rsidR="00614046" w:rsidRPr="00CA200D" w:rsidRDefault="00614046" w:rsidP="00B36DD6">
            <w:pPr>
              <w:spacing w:after="0" w:line="240" w:lineRule="auto"/>
              <w:jc w:val="both"/>
              <w:rPr>
                <w:rFonts w:ascii="Arial" w:hAnsi="Arial" w:cs="Arial"/>
                <w:b/>
              </w:rPr>
            </w:pPr>
          </w:p>
        </w:tc>
      </w:tr>
      <w:tr w:rsidR="0007226F" w:rsidRPr="005A782E" w:rsidTr="00B36DD6">
        <w:tc>
          <w:tcPr>
            <w:tcW w:w="2376" w:type="dxa"/>
            <w:vAlign w:val="center"/>
          </w:tcPr>
          <w:p w:rsidR="0007226F" w:rsidRPr="00CA200D" w:rsidRDefault="0007226F" w:rsidP="0007226F">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07226F" w:rsidRDefault="0007226F" w:rsidP="0007226F">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07226F" w:rsidRPr="005B0F2A" w:rsidRDefault="0007226F" w:rsidP="0007226F">
            <w:pPr>
              <w:spacing w:after="0" w:line="240" w:lineRule="auto"/>
              <w:jc w:val="both"/>
              <w:rPr>
                <w:rFonts w:ascii="Arial" w:hAnsi="Arial" w:cs="Arial"/>
                <w:color w:val="000000"/>
              </w:rPr>
            </w:pPr>
            <w:r>
              <w:rPr>
                <w:rFonts w:ascii="Arial" w:hAnsi="Arial" w:cs="Arial"/>
              </w:rPr>
              <w:t>Já os idosos dependentes, a OSC contam com 2</w:t>
            </w:r>
            <w:r w:rsidRPr="001511E8">
              <w:rPr>
                <w:rFonts w:ascii="Arial" w:hAnsi="Arial" w:cs="Arial"/>
              </w:rPr>
              <w:t xml:space="preserve"> (</w:t>
            </w:r>
            <w:r>
              <w:rPr>
                <w:rFonts w:ascii="Arial" w:hAnsi="Arial" w:cs="Arial"/>
              </w:rPr>
              <w:t>dois</w:t>
            </w:r>
            <w:r w:rsidRPr="001511E8">
              <w:rPr>
                <w:rFonts w:ascii="Arial" w:hAnsi="Arial" w:cs="Arial"/>
              </w:rPr>
              <w:t>) Fisioterapeuta</w:t>
            </w:r>
            <w:r>
              <w:rPr>
                <w:rFonts w:ascii="Arial" w:hAnsi="Arial" w:cs="Arial"/>
              </w:rPr>
              <w:t xml:space="preserve">s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w:t>
            </w:r>
            <w:r>
              <w:rPr>
                <w:rFonts w:ascii="Arial" w:hAnsi="Arial" w:cs="Arial"/>
              </w:rPr>
              <w:lastRenderedPageBreak/>
              <w:t xml:space="preserve">respeito aos limites de cada idoso e na valorização dos avanços de acordo com a capacidade de cada um. A </w:t>
            </w:r>
            <w:r w:rsidRPr="00061B2E">
              <w:rPr>
                <w:rFonts w:ascii="Arial" w:hAnsi="Arial" w:cs="Arial"/>
              </w:rPr>
              <w:t>Assistente Social acompanha o deslocamento sempre que necessário do idoso</w:t>
            </w:r>
            <w:r w:rsidRPr="00061B2E">
              <w:rPr>
                <w:rFonts w:ascii="Arial" w:hAnsi="Arial" w:cs="Arial"/>
                <w:color w:val="000000"/>
              </w:rPr>
              <w:t xml:space="preserve">, viabilizando o desenvolvimento do mesmo </w:t>
            </w:r>
            <w:r>
              <w:rPr>
                <w:rFonts w:ascii="Arial" w:hAnsi="Arial" w:cs="Arial"/>
                <w:color w:val="000000"/>
              </w:rPr>
              <w:t>a</w:t>
            </w:r>
            <w:r w:rsidRPr="00061B2E">
              <w:rPr>
                <w:rFonts w:ascii="Arial" w:hAnsi="Arial" w:cs="Arial"/>
                <w:color w:val="000000"/>
              </w:rPr>
              <w:t xml:space="preserve"> acesso a serviços básicos, tais como: ban</w:t>
            </w:r>
            <w:r>
              <w:rPr>
                <w:rFonts w:ascii="Arial" w:hAnsi="Arial" w:cs="Arial"/>
                <w:color w:val="000000"/>
              </w:rPr>
              <w:t xml:space="preserve">cos, mercados, farmácias, etc. </w:t>
            </w:r>
            <w:r w:rsidRPr="002344DA">
              <w:rPr>
                <w:rFonts w:ascii="Arial" w:hAnsi="Arial" w:cs="Arial"/>
              </w:rPr>
              <w:t xml:space="preserve">Além dessas atividades há também a realização de outros Projetos como: </w:t>
            </w:r>
            <w:r w:rsidRPr="002344DA">
              <w:rPr>
                <w:rFonts w:ascii="Arial" w:hAnsi="Arial" w:cs="Arial"/>
                <w:b/>
                <w:bCs/>
                <w:color w:val="000000"/>
                <w:u w:val="single"/>
              </w:rPr>
              <w:t>PROJETO PEDAGÓGICO</w:t>
            </w:r>
            <w:r w:rsidRPr="002344DA">
              <w:rPr>
                <w:rFonts w:ascii="Arial" w:hAnsi="Arial" w:cs="Arial"/>
                <w:bCs/>
                <w:color w:val="000000"/>
              </w:rPr>
              <w:t xml:space="preserve">, </w:t>
            </w:r>
            <w:r>
              <w:rPr>
                <w:rFonts w:ascii="Arial" w:hAnsi="Arial" w:cs="Arial"/>
                <w:bCs/>
                <w:color w:val="000000"/>
              </w:rPr>
              <w:t xml:space="preserve">planejado e </w:t>
            </w:r>
            <w:r w:rsidRPr="002344DA">
              <w:rPr>
                <w:rFonts w:ascii="Arial" w:hAnsi="Arial" w:cs="Arial"/>
                <w:bCs/>
                <w:color w:val="000000"/>
              </w:rPr>
              <w:t xml:space="preserve">executado </w:t>
            </w:r>
            <w:r>
              <w:rPr>
                <w:rFonts w:ascii="Arial" w:hAnsi="Arial" w:cs="Arial"/>
                <w:bCs/>
                <w:color w:val="000000"/>
              </w:rPr>
              <w:t xml:space="preserve">semanalmente </w:t>
            </w:r>
            <w:r w:rsidRPr="002344DA">
              <w:rPr>
                <w:rFonts w:ascii="Arial" w:hAnsi="Arial" w:cs="Arial"/>
                <w:bCs/>
                <w:color w:val="000000"/>
              </w:rPr>
              <w:t>pela</w:t>
            </w:r>
            <w:r>
              <w:rPr>
                <w:rFonts w:ascii="Arial" w:hAnsi="Arial" w:cs="Arial"/>
                <w:bCs/>
                <w:color w:val="000000"/>
              </w:rPr>
              <w:t>s</w:t>
            </w:r>
            <w:r w:rsidRPr="002344DA">
              <w:rPr>
                <w:rFonts w:ascii="Arial" w:hAnsi="Arial" w:cs="Arial"/>
                <w:bCs/>
                <w:color w:val="000000"/>
              </w:rPr>
              <w:t xml:space="preserve"> </w:t>
            </w:r>
            <w:r w:rsidRPr="005B0F2A">
              <w:rPr>
                <w:rFonts w:ascii="Arial" w:hAnsi="Arial" w:cs="Arial"/>
                <w:bCs/>
                <w:color w:val="000000"/>
              </w:rPr>
              <w:t>Pedagoga</w:t>
            </w:r>
            <w:r>
              <w:rPr>
                <w:rFonts w:ascii="Arial" w:hAnsi="Arial" w:cs="Arial"/>
                <w:bCs/>
                <w:color w:val="000000"/>
              </w:rPr>
              <w:t>s</w:t>
            </w:r>
            <w:r w:rsidRPr="005B0F2A">
              <w:rPr>
                <w:rFonts w:ascii="Arial" w:hAnsi="Arial" w:cs="Arial"/>
                <w:bCs/>
                <w:color w:val="000000"/>
              </w:rPr>
              <w:t xml:space="preserve"> Voluntária</w:t>
            </w:r>
            <w:r>
              <w:rPr>
                <w:rFonts w:ascii="Arial" w:hAnsi="Arial" w:cs="Arial"/>
                <w:bCs/>
                <w:color w:val="000000"/>
              </w:rPr>
              <w:t xml:space="preserve">s </w:t>
            </w:r>
            <w:r w:rsidRPr="005B0F2A">
              <w:rPr>
                <w:rFonts w:ascii="Arial" w:hAnsi="Arial" w:cs="Arial"/>
                <w:color w:val="000000"/>
              </w:rPr>
              <w:t>com objetiv</w:t>
            </w:r>
            <w:r>
              <w:rPr>
                <w:rFonts w:ascii="Arial" w:hAnsi="Arial" w:cs="Arial"/>
                <w:color w:val="000000"/>
              </w:rPr>
              <w:t>o de trabalhar diversas atividades:</w:t>
            </w:r>
          </w:p>
          <w:p w:rsidR="0007226F" w:rsidRDefault="0007226F" w:rsidP="0007226F">
            <w:pPr>
              <w:pStyle w:val="PargrafodaLista"/>
              <w:numPr>
                <w:ilvl w:val="0"/>
                <w:numId w:val="40"/>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 xml:space="preserve">DE </w:t>
            </w:r>
            <w:r>
              <w:rPr>
                <w:rFonts w:ascii="Arial" w:hAnsi="Arial" w:cs="Arial"/>
                <w:b/>
                <w:color w:val="000000"/>
                <w:u w:val="single"/>
              </w:rPr>
              <w:t xml:space="preserve">   </w:t>
            </w:r>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memória, </w:t>
            </w:r>
            <w:r>
              <w:rPr>
                <w:rFonts w:ascii="Arial" w:hAnsi="Arial" w:cs="Arial"/>
                <w:color w:val="000000"/>
              </w:rPr>
              <w:t xml:space="preserve">   </w:t>
            </w:r>
            <w:r w:rsidRPr="002344DA">
              <w:rPr>
                <w:rFonts w:ascii="Arial" w:hAnsi="Arial" w:cs="Arial"/>
                <w:color w:val="000000"/>
              </w:rPr>
              <w:t xml:space="preserve">a </w:t>
            </w:r>
          </w:p>
          <w:p w:rsidR="0007226F" w:rsidRPr="005B0F2A" w:rsidRDefault="0007226F" w:rsidP="0007226F">
            <w:pPr>
              <w:spacing w:after="0" w:line="240" w:lineRule="auto"/>
              <w:jc w:val="both"/>
              <w:rPr>
                <w:rFonts w:ascii="Arial" w:hAnsi="Arial" w:cs="Arial"/>
                <w:color w:val="000000"/>
              </w:rPr>
            </w:pPr>
            <w:r w:rsidRPr="002344DA">
              <w:rPr>
                <w:rFonts w:ascii="Arial" w:hAnsi="Arial" w:cs="Arial"/>
                <w:color w:val="000000"/>
              </w:rPr>
              <w:t xml:space="preserve">concentração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07226F" w:rsidRPr="00596712" w:rsidRDefault="0007226F" w:rsidP="0007226F">
            <w:pPr>
              <w:numPr>
                <w:ilvl w:val="0"/>
                <w:numId w:val="39"/>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07226F" w:rsidRPr="000B4A93" w:rsidRDefault="0007226F" w:rsidP="0007226F">
            <w:pPr>
              <w:numPr>
                <w:ilvl w:val="0"/>
                <w:numId w:val="38"/>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t>ATIVIDADES EM PINTURAS</w:t>
            </w:r>
            <w:r w:rsidRPr="005D0F82">
              <w:rPr>
                <w:rFonts w:ascii="Arial" w:hAnsi="Arial" w:cs="Arial"/>
                <w:b/>
                <w:color w:val="000000"/>
              </w:rPr>
              <w:t>:</w:t>
            </w:r>
            <w:r w:rsidRPr="005D0F82">
              <w:rPr>
                <w:rFonts w:ascii="Arial" w:hAnsi="Arial" w:cs="Arial"/>
                <w:color w:val="000000"/>
              </w:rPr>
              <w:t xml:space="preserve"> </w:t>
            </w:r>
            <w:r w:rsidRPr="005D0F82">
              <w:rPr>
                <w:rFonts w:ascii="Arial" w:hAnsi="Arial" w:cs="Arial"/>
              </w:rPr>
              <w:t xml:space="preserve">Os idosos são orientados em relação ao que iriam pintar no dia e os materiais que </w:t>
            </w:r>
            <w:r>
              <w:rPr>
                <w:rFonts w:ascii="Arial" w:hAnsi="Arial" w:cs="Arial"/>
              </w:rPr>
              <w:t>serão</w:t>
            </w:r>
            <w:r w:rsidRPr="005D0F82">
              <w:rPr>
                <w:rFonts w:ascii="Arial" w:hAnsi="Arial" w:cs="Arial"/>
              </w:rPr>
              <w:t xml:space="preserve"> </w:t>
            </w:r>
            <w:r w:rsidRPr="005D0F82">
              <w:rPr>
                <w:rFonts w:ascii="Arial" w:hAnsi="Arial" w:cs="Arial"/>
              </w:rPr>
              <w:lastRenderedPageBreak/>
              <w:t>utilizados, tais como: pincéis, tintas, lápis</w:t>
            </w:r>
            <w:r>
              <w:rPr>
                <w:rFonts w:ascii="Arial" w:hAnsi="Arial" w:cs="Arial"/>
              </w:rPr>
              <w:t xml:space="preserve"> </w:t>
            </w:r>
            <w:r w:rsidRPr="005D0F82">
              <w:rPr>
                <w:rFonts w:ascii="Arial" w:hAnsi="Arial" w:cs="Arial"/>
              </w:rPr>
              <w:t>de</w:t>
            </w:r>
            <w:r>
              <w:rPr>
                <w:rFonts w:ascii="Arial" w:hAnsi="Arial" w:cs="Arial"/>
              </w:rPr>
              <w:t xml:space="preserve"> </w:t>
            </w:r>
            <w:r w:rsidRPr="005D0F82">
              <w:rPr>
                <w:rFonts w:ascii="Arial" w:hAnsi="Arial" w:cs="Arial"/>
              </w:rPr>
              <w:t xml:space="preserve">cor, giz de cera, telas e etc. </w:t>
            </w:r>
            <w:r>
              <w:rPr>
                <w:rFonts w:ascii="Arial" w:hAnsi="Arial" w:cs="Arial"/>
                <w:color w:val="000000"/>
              </w:rPr>
              <w:t xml:space="preserve">São </w:t>
            </w:r>
            <w:r w:rsidRPr="005D0F82">
              <w:rPr>
                <w:rFonts w:ascii="Arial" w:hAnsi="Arial" w:cs="Arial"/>
                <w:color w:val="000000"/>
              </w:rPr>
              <w:t xml:space="preserve">pintados desenhos variados, como paisagens, animais e outros. Nestas atividades </w:t>
            </w:r>
            <w:r>
              <w:rPr>
                <w:rFonts w:ascii="Arial" w:hAnsi="Arial" w:cs="Arial"/>
                <w:color w:val="000000"/>
              </w:rPr>
              <w:t>são</w:t>
            </w:r>
            <w:r w:rsidRPr="005D0F82">
              <w:rPr>
                <w:rFonts w:ascii="Arial" w:hAnsi="Arial" w:cs="Arial"/>
                <w:color w:val="000000"/>
              </w:rPr>
              <w:t xml:space="preserve"> </w:t>
            </w:r>
            <w:r w:rsidRPr="005D0F82">
              <w:rPr>
                <w:rFonts w:ascii="Arial" w:hAnsi="Arial" w:cs="Arial"/>
              </w:rPr>
              <w:t>observados: o manejo do pincel, destreza, coordenação motora, bem como a autonomia em escolher as cores</w:t>
            </w:r>
            <w:r>
              <w:rPr>
                <w:rFonts w:ascii="Arial" w:hAnsi="Arial" w:cs="Arial"/>
              </w:rPr>
              <w:t xml:space="preserve">; a </w:t>
            </w:r>
            <w:r>
              <w:rPr>
                <w:rFonts w:ascii="Arial" w:hAnsi="Arial" w:cs="Arial"/>
                <w:color w:val="1D2129"/>
                <w:shd w:val="clear" w:color="auto" w:fill="FFFFFF"/>
              </w:rPr>
              <w:t>melhora</w:t>
            </w:r>
            <w:r w:rsidRPr="005D0F82">
              <w:rPr>
                <w:rFonts w:ascii="Arial" w:hAnsi="Arial" w:cs="Arial"/>
                <w:color w:val="1D2129"/>
                <w:shd w:val="clear" w:color="auto" w:fill="FFFFFF"/>
              </w:rPr>
              <w:t xml:space="preserve"> </w:t>
            </w:r>
            <w:r>
              <w:rPr>
                <w:rFonts w:ascii="Arial" w:hAnsi="Arial" w:cs="Arial"/>
                <w:color w:val="1D2129"/>
                <w:shd w:val="clear" w:color="auto" w:fill="FFFFFF"/>
              </w:rPr>
              <w:t>n</w:t>
            </w:r>
            <w:r w:rsidRPr="005D0F82">
              <w:rPr>
                <w:rFonts w:ascii="Arial" w:hAnsi="Arial" w:cs="Arial"/>
                <w:color w:val="1D2129"/>
                <w:shd w:val="clear" w:color="auto" w:fill="FFFFFF"/>
              </w:rPr>
              <w:t xml:space="preserve">a atenção, a organização visual e a função executiva, além de </w:t>
            </w:r>
            <w:r w:rsidRPr="005D0F82">
              <w:rPr>
                <w:rFonts w:ascii="Arial" w:hAnsi="Arial" w:cs="Arial"/>
              </w:rPr>
              <w:t xml:space="preserve">servir como um estímulo ao convívio social e iniciativa durante e após a execução das atividades. </w:t>
            </w:r>
          </w:p>
          <w:p w:rsidR="0007226F" w:rsidRPr="00013F4A" w:rsidRDefault="0007226F" w:rsidP="0007226F">
            <w:pPr>
              <w:spacing w:after="0" w:line="240" w:lineRule="auto"/>
              <w:jc w:val="both"/>
              <w:rPr>
                <w:rFonts w:ascii="Arial" w:hAnsi="Arial" w:cs="Arial"/>
              </w:rPr>
            </w:pPr>
            <w:r w:rsidRPr="002344DA">
              <w:rPr>
                <w:rFonts w:ascii="Arial" w:hAnsi="Arial" w:cs="Arial"/>
                <w:b/>
                <w:iCs/>
                <w:u w:val="single"/>
              </w:rPr>
              <w:t xml:space="preserve">PROJETO </w:t>
            </w:r>
            <w:r>
              <w:rPr>
                <w:rFonts w:ascii="Arial" w:hAnsi="Arial" w:cs="Arial"/>
                <w:b/>
                <w:iCs/>
                <w:u w:val="single"/>
              </w:rPr>
              <w:t xml:space="preserve">MEMORIA </w:t>
            </w:r>
            <w:r w:rsidRPr="002344DA">
              <w:rPr>
                <w:rFonts w:ascii="Arial" w:hAnsi="Arial" w:cs="Arial"/>
                <w:b/>
                <w:iCs/>
                <w:u w:val="single"/>
              </w:rPr>
              <w:t>ATIVA</w:t>
            </w:r>
            <w:r>
              <w:rPr>
                <w:rFonts w:ascii="Arial" w:hAnsi="Arial" w:cs="Arial"/>
                <w:b/>
                <w:iCs/>
              </w:rPr>
              <w:t xml:space="preserve">: </w:t>
            </w:r>
            <w:r w:rsidRPr="00F76C85">
              <w:rPr>
                <w:rFonts w:ascii="Arial" w:hAnsi="Arial" w:cs="Arial"/>
                <w:iCs/>
              </w:rPr>
              <w:t>planejad</w:t>
            </w:r>
            <w:r>
              <w:rPr>
                <w:rFonts w:ascii="Arial" w:hAnsi="Arial" w:cs="Arial"/>
                <w:iCs/>
              </w:rPr>
              <w:t>o e executado</w:t>
            </w:r>
            <w:r w:rsidRPr="00F76C85">
              <w:rPr>
                <w:rFonts w:ascii="Arial" w:hAnsi="Arial" w:cs="Arial"/>
                <w:iCs/>
              </w:rPr>
              <w:t xml:space="preserve"> </w:t>
            </w:r>
            <w:r>
              <w:rPr>
                <w:rFonts w:ascii="Arial" w:hAnsi="Arial" w:cs="Arial"/>
                <w:iCs/>
              </w:rPr>
              <w:t>semanalmente pela Assistente Social em parceria com a Enfermeira.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Pr>
                <w:rFonts w:ascii="Arial" w:hAnsi="Arial" w:cs="Arial"/>
              </w:rPr>
              <w:t>.</w:t>
            </w:r>
          </w:p>
        </w:tc>
        <w:tc>
          <w:tcPr>
            <w:tcW w:w="5812" w:type="dxa"/>
            <w:vMerge w:val="restart"/>
          </w:tcPr>
          <w:p w:rsidR="0007226F" w:rsidRPr="00DF3BF5" w:rsidRDefault="0007226F" w:rsidP="0007226F">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07226F" w:rsidRPr="00DF3BF5" w:rsidRDefault="0007226F" w:rsidP="0007226F">
            <w:pPr>
              <w:spacing w:after="0" w:line="240" w:lineRule="auto"/>
              <w:jc w:val="both"/>
              <w:rPr>
                <w:rFonts w:ascii="Arial" w:hAnsi="Arial" w:cs="Arial"/>
              </w:rPr>
            </w:pPr>
            <w:r w:rsidRPr="00DF3BF5">
              <w:rPr>
                <w:rFonts w:ascii="Arial" w:hAnsi="Arial" w:cs="Arial"/>
              </w:rPr>
              <w:t>A utilização de recursos diferenciados no trabalho com os idosos busca</w:t>
            </w:r>
            <w:r>
              <w:rPr>
                <w:rFonts w:ascii="Arial" w:hAnsi="Arial" w:cs="Arial"/>
              </w:rPr>
              <w:t>,</w:t>
            </w:r>
            <w:r w:rsidRPr="00DF3BF5">
              <w:rPr>
                <w:rFonts w:ascii="Arial" w:hAnsi="Arial" w:cs="Arial"/>
              </w:rPr>
              <w:t xml:space="preserve">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protetiva que os mesmos devem ter com os seus idosos.</w:t>
            </w:r>
          </w:p>
          <w:p w:rsidR="0007226F" w:rsidRPr="00DF3BF5" w:rsidRDefault="0007226F" w:rsidP="0007226F">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05</w:t>
            </w:r>
            <w:r w:rsidRPr="00DF3BF5">
              <w:rPr>
                <w:rFonts w:ascii="Arial" w:hAnsi="Arial" w:cs="Arial"/>
              </w:rPr>
              <w:t xml:space="preserve"> </w:t>
            </w:r>
            <w:r>
              <w:rPr>
                <w:rFonts w:ascii="Arial" w:hAnsi="Arial" w:cs="Arial"/>
              </w:rPr>
              <w:t xml:space="preserve">(cinco) </w:t>
            </w:r>
            <w:r w:rsidRPr="00DF3BF5">
              <w:rPr>
                <w:rFonts w:ascii="Arial" w:hAnsi="Arial" w:cs="Arial"/>
              </w:rPr>
              <w:t>vez</w:t>
            </w:r>
            <w:r>
              <w:rPr>
                <w:rFonts w:ascii="Arial" w:hAnsi="Arial" w:cs="Arial"/>
              </w:rPr>
              <w:t>es</w:t>
            </w:r>
            <w:r w:rsidRPr="00DF3BF5">
              <w:rPr>
                <w:rFonts w:ascii="Arial" w:hAnsi="Arial" w:cs="Arial"/>
              </w:rPr>
              <w:t xml:space="preserve"> por semana </w:t>
            </w:r>
            <w:r>
              <w:rPr>
                <w:rFonts w:ascii="Arial" w:hAnsi="Arial" w:cs="Arial"/>
              </w:rPr>
              <w:t>02 (dois)</w:t>
            </w:r>
            <w:r w:rsidRPr="00DF3BF5">
              <w:rPr>
                <w:rFonts w:ascii="Arial" w:hAnsi="Arial" w:cs="Arial"/>
              </w:rPr>
              <w:t xml:space="preserve"> profissiona</w:t>
            </w:r>
            <w:r>
              <w:rPr>
                <w:rFonts w:ascii="Arial" w:hAnsi="Arial" w:cs="Arial"/>
              </w:rPr>
              <w:t>is</w:t>
            </w:r>
            <w:r w:rsidRPr="00DF3BF5">
              <w:rPr>
                <w:rFonts w:ascii="Arial" w:hAnsi="Arial" w:cs="Arial"/>
              </w:rPr>
              <w:t xml:space="preserve"> </w:t>
            </w:r>
            <w:r>
              <w:rPr>
                <w:rFonts w:ascii="Arial" w:hAnsi="Arial" w:cs="Arial"/>
              </w:rPr>
              <w:t xml:space="preserve">de fisioterapia </w:t>
            </w:r>
            <w:r w:rsidRPr="00DF3BF5">
              <w:rPr>
                <w:rFonts w:ascii="Arial" w:hAnsi="Arial" w:cs="Arial"/>
              </w:rPr>
              <w:t>que realiza</w:t>
            </w:r>
            <w:r>
              <w:rPr>
                <w:rFonts w:ascii="Arial" w:hAnsi="Arial" w:cs="Arial"/>
              </w:rPr>
              <w:t>m</w:t>
            </w:r>
            <w:r w:rsidRPr="00DF3BF5">
              <w:rPr>
                <w:rFonts w:ascii="Arial" w:hAnsi="Arial" w:cs="Arial"/>
              </w:rPr>
              <w:t xml:space="preserve"> atividades com o objetivo de ajudar na coordenação motora </w:t>
            </w:r>
            <w:r>
              <w:rPr>
                <w:rFonts w:ascii="Arial" w:hAnsi="Arial" w:cs="Arial"/>
              </w:rPr>
              <w:t>dentre outros;</w:t>
            </w:r>
            <w:r w:rsidRPr="00DF3BF5">
              <w:rPr>
                <w:rFonts w:ascii="Arial" w:hAnsi="Arial" w:cs="Arial"/>
              </w:rPr>
              <w:t xml:space="preserve"> </w:t>
            </w:r>
            <w:r>
              <w:rPr>
                <w:rFonts w:ascii="Arial" w:hAnsi="Arial" w:cs="Arial"/>
              </w:rPr>
              <w:t xml:space="preserve">a política de assistência social também apresenta parceria importante disponibilizando 01 (um) educador físico semanalmente </w:t>
            </w:r>
            <w:r w:rsidRPr="00DF3BF5">
              <w:rPr>
                <w:rFonts w:ascii="Arial" w:hAnsi="Arial" w:cs="Arial"/>
              </w:rPr>
              <w:t>por meio ati</w:t>
            </w:r>
            <w:r>
              <w:rPr>
                <w:rFonts w:ascii="Arial" w:hAnsi="Arial" w:cs="Arial"/>
              </w:rPr>
              <w:t xml:space="preserve">vidades física no pátio coberto da OSC, </w:t>
            </w:r>
            <w:r>
              <w:rPr>
                <w:rFonts w:ascii="Arial" w:hAnsi="Arial" w:cs="Arial"/>
              </w:rPr>
              <w:lastRenderedPageBreak/>
              <w:t>tendo como objetivo: melhorar força muscular e  equilíbrio, além de</w:t>
            </w:r>
            <w:r w:rsidRPr="00DF3BF5">
              <w:rPr>
                <w:rFonts w:ascii="Arial" w:hAnsi="Arial" w:cs="Arial"/>
              </w:rPr>
              <w:t xml:space="preserve"> contribui</w:t>
            </w:r>
            <w:r>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07226F" w:rsidRPr="00DF3BF5" w:rsidRDefault="0007226F" w:rsidP="0007226F">
            <w:pPr>
              <w:spacing w:after="0" w:line="240" w:lineRule="auto"/>
              <w:jc w:val="both"/>
              <w:rPr>
                <w:rFonts w:ascii="Arial" w:hAnsi="Arial" w:cs="Arial"/>
              </w:rPr>
            </w:pPr>
            <w:r w:rsidRPr="00DF3BF5">
              <w:rPr>
                <w:rFonts w:ascii="Arial" w:hAnsi="Arial" w:cs="Arial"/>
              </w:rPr>
              <w:t>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07226F" w:rsidRPr="00DF3BF5" w:rsidRDefault="0007226F" w:rsidP="0007226F">
            <w:pPr>
              <w:spacing w:after="0" w:line="240" w:lineRule="auto"/>
              <w:jc w:val="both"/>
              <w:rPr>
                <w:rFonts w:ascii="Arial" w:hAnsi="Arial" w:cs="Arial"/>
              </w:rPr>
            </w:pPr>
            <w:r w:rsidRPr="00DF3BF5">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07226F" w:rsidRDefault="0007226F" w:rsidP="0007226F">
            <w:pPr>
              <w:spacing w:after="0" w:line="240" w:lineRule="auto"/>
              <w:jc w:val="both"/>
              <w:rPr>
                <w:rFonts w:ascii="Arial" w:hAnsi="Arial" w:cs="Arial"/>
              </w:rPr>
            </w:pPr>
            <w:r w:rsidRPr="00DF3BF5">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07226F" w:rsidRPr="00DF3BF5" w:rsidRDefault="0007226F" w:rsidP="0007226F">
            <w:pPr>
              <w:spacing w:after="0" w:line="240" w:lineRule="auto"/>
              <w:jc w:val="both"/>
              <w:rPr>
                <w:rFonts w:ascii="Arial" w:hAnsi="Arial" w:cs="Arial"/>
              </w:rPr>
            </w:pPr>
            <w:r>
              <w:rPr>
                <w:rFonts w:ascii="Arial" w:hAnsi="Arial" w:cs="Arial"/>
              </w:rPr>
              <w:lastRenderedPageBreak/>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07226F" w:rsidRPr="00DF3BF5" w:rsidRDefault="0007226F" w:rsidP="0007226F">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07226F" w:rsidRPr="00DF3BF5" w:rsidRDefault="0007226F" w:rsidP="0007226F">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07226F" w:rsidRDefault="0007226F" w:rsidP="0007226F">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07226F" w:rsidRPr="00DF3BF5" w:rsidRDefault="0007226F" w:rsidP="0007226F">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Organizações da Sociedade Civil: Lei 13.019/2014</w:t>
            </w:r>
          </w:p>
          <w:p w:rsidR="0007226F" w:rsidRPr="00DF3BF5" w:rsidRDefault="0007226F" w:rsidP="0007226F">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Secretaria de Governo da Presidência da República,</w:t>
            </w:r>
          </w:p>
          <w:p w:rsidR="0007226F" w:rsidRPr="00DF3BF5" w:rsidRDefault="0007226F" w:rsidP="0007226F">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Laís de Figueiredo Lopes, Bianca dos Santos</w:t>
            </w:r>
            <w:r>
              <w:rPr>
                <w:rFonts w:ascii="Arial" w:hAnsi="Arial" w:cs="Arial"/>
                <w:lang w:eastAsia="pt-BR"/>
              </w:rPr>
              <w:t xml:space="preserve"> </w:t>
            </w:r>
            <w:r w:rsidRPr="00DF3BF5">
              <w:rPr>
                <w:rFonts w:ascii="Arial" w:hAnsi="Arial" w:cs="Arial"/>
                <w:lang w:eastAsia="pt-BR"/>
              </w:rPr>
              <w:t xml:space="preserve">e Viviane </w:t>
            </w:r>
            <w:r w:rsidRPr="00DF3BF5">
              <w:rPr>
                <w:rFonts w:ascii="Arial" w:hAnsi="Arial" w:cs="Arial"/>
                <w:lang w:eastAsia="pt-BR"/>
              </w:rPr>
              <w:lastRenderedPageBreak/>
              <w:t>Brochardt – Brasília: Presidência</w:t>
            </w:r>
            <w:r>
              <w:rPr>
                <w:rFonts w:ascii="Arial" w:hAnsi="Arial" w:cs="Arial"/>
                <w:lang w:eastAsia="pt-BR"/>
              </w:rPr>
              <w:t xml:space="preserve"> </w:t>
            </w:r>
            <w:r w:rsidRPr="00DF3BF5">
              <w:rPr>
                <w:rFonts w:ascii="Arial" w:hAnsi="Arial" w:cs="Arial"/>
                <w:lang w:eastAsia="pt-BR"/>
              </w:rPr>
              <w:t>da República, 2016. 130p;</w:t>
            </w:r>
          </w:p>
          <w:p w:rsidR="0007226F" w:rsidRPr="00ED16A5" w:rsidRDefault="0007226F" w:rsidP="0007226F">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07226F" w:rsidRPr="005A782E" w:rsidTr="00B36DD6">
        <w:tc>
          <w:tcPr>
            <w:tcW w:w="2376" w:type="dxa"/>
            <w:vAlign w:val="center"/>
          </w:tcPr>
          <w:p w:rsidR="0007226F" w:rsidRPr="00997022" w:rsidRDefault="0007226F" w:rsidP="0007226F">
            <w:pPr>
              <w:autoSpaceDE w:val="0"/>
              <w:autoSpaceDN w:val="0"/>
              <w:adjustRightInd w:val="0"/>
              <w:spacing w:after="0" w:line="240" w:lineRule="auto"/>
              <w:jc w:val="center"/>
              <w:rPr>
                <w:rFonts w:ascii="Arial" w:hAnsi="Arial" w:cs="Arial"/>
                <w:lang w:eastAsia="pt-BR"/>
              </w:rPr>
            </w:pPr>
            <w:r w:rsidRPr="00997022">
              <w:rPr>
                <w:rFonts w:ascii="Arial" w:hAnsi="Arial" w:cs="Arial"/>
                <w:lang w:eastAsia="pt-BR"/>
              </w:rPr>
              <w:t>Desenvolver condiçõe</w:t>
            </w:r>
            <w:r>
              <w:rPr>
                <w:rFonts w:ascii="Arial" w:hAnsi="Arial" w:cs="Arial"/>
                <w:lang w:eastAsia="pt-BR"/>
              </w:rPr>
              <w:t>s para a independência e o auto</w:t>
            </w:r>
            <w:r w:rsidRPr="00997022">
              <w:rPr>
                <w:rFonts w:ascii="Arial" w:hAnsi="Arial" w:cs="Arial"/>
                <w:lang w:eastAsia="pt-BR"/>
              </w:rPr>
              <w:t>cuidado</w:t>
            </w:r>
          </w:p>
        </w:tc>
        <w:tc>
          <w:tcPr>
            <w:tcW w:w="6379" w:type="dxa"/>
            <w:vMerge/>
          </w:tcPr>
          <w:p w:rsidR="0007226F" w:rsidRPr="00013F4A" w:rsidRDefault="0007226F" w:rsidP="0007226F">
            <w:pPr>
              <w:spacing w:after="0" w:line="240" w:lineRule="auto"/>
              <w:jc w:val="both"/>
              <w:rPr>
                <w:rFonts w:ascii="Arial" w:hAnsi="Arial" w:cs="Arial"/>
              </w:rPr>
            </w:pPr>
          </w:p>
        </w:tc>
        <w:tc>
          <w:tcPr>
            <w:tcW w:w="5812" w:type="dxa"/>
            <w:vMerge/>
          </w:tcPr>
          <w:p w:rsidR="0007226F" w:rsidRPr="005A782E" w:rsidRDefault="0007226F" w:rsidP="0007226F">
            <w:pPr>
              <w:spacing w:after="0" w:line="240" w:lineRule="auto"/>
              <w:jc w:val="both"/>
              <w:rPr>
                <w:rFonts w:cs="Arial"/>
                <w:i/>
                <w:color w:val="FF0000"/>
                <w:sz w:val="20"/>
                <w:szCs w:val="20"/>
              </w:rPr>
            </w:pPr>
          </w:p>
        </w:tc>
      </w:tr>
      <w:tr w:rsidR="0007226F" w:rsidRPr="00741883" w:rsidTr="00B36DD6">
        <w:tc>
          <w:tcPr>
            <w:tcW w:w="2376" w:type="dxa"/>
            <w:vAlign w:val="center"/>
          </w:tcPr>
          <w:p w:rsidR="0007226F" w:rsidRPr="00440892" w:rsidRDefault="0007226F" w:rsidP="0007226F">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lastRenderedPageBreak/>
              <w:t>Promover o acesso à renda</w:t>
            </w:r>
          </w:p>
        </w:tc>
        <w:tc>
          <w:tcPr>
            <w:tcW w:w="6379" w:type="dxa"/>
          </w:tcPr>
          <w:p w:rsidR="0007226F" w:rsidRPr="006F16A9" w:rsidRDefault="0007226F" w:rsidP="0007226F">
            <w:pPr>
              <w:tabs>
                <w:tab w:val="left" w:pos="5925"/>
              </w:tabs>
              <w:spacing w:after="0" w:line="240" w:lineRule="auto"/>
              <w:jc w:val="both"/>
              <w:rPr>
                <w:rFonts w:ascii="Arial" w:hAnsi="Arial" w:cs="Arial"/>
              </w:rPr>
            </w:pPr>
            <w:r w:rsidRPr="006F16A9">
              <w:rPr>
                <w:rFonts w:ascii="Arial" w:hAnsi="Arial" w:cs="Arial"/>
              </w:rPr>
              <w:t>As intervenções realizadas no alcance desse objetivo requer uma articulação com</w:t>
            </w:r>
            <w:r>
              <w:rPr>
                <w:rFonts w:ascii="Arial" w:hAnsi="Arial" w:cs="Arial"/>
              </w:rPr>
              <w:t xml:space="preserve"> os serviços so</w:t>
            </w:r>
            <w:r w:rsidRPr="006F16A9">
              <w:rPr>
                <w:rFonts w:ascii="Arial" w:hAnsi="Arial" w:cs="Arial"/>
              </w:rPr>
              <w:t>cioassistenciais,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sua subsistência, nem de tê-las provida por sua família, é assegurado o benefício mensal de 1 (um) salário mínimo, nos termos da LOAS – Lei Orgânica da Assistência Social.</w:t>
            </w:r>
            <w:r>
              <w:rPr>
                <w:rFonts w:ascii="Arial" w:hAnsi="Arial" w:cs="Arial"/>
              </w:rPr>
              <w:t xml:space="preserve">”. </w:t>
            </w:r>
          </w:p>
        </w:tc>
        <w:tc>
          <w:tcPr>
            <w:tcW w:w="5812" w:type="dxa"/>
            <w:vMerge/>
          </w:tcPr>
          <w:p w:rsidR="0007226F" w:rsidRPr="00741883" w:rsidRDefault="0007226F" w:rsidP="0007226F">
            <w:pPr>
              <w:spacing w:after="0" w:line="240" w:lineRule="auto"/>
              <w:jc w:val="both"/>
              <w:rPr>
                <w:rFonts w:cs="Arial"/>
                <w:color w:val="FF0000"/>
                <w:sz w:val="20"/>
                <w:szCs w:val="20"/>
              </w:rPr>
            </w:pPr>
          </w:p>
        </w:tc>
      </w:tr>
      <w:tr w:rsidR="0007226F" w:rsidRPr="00741883" w:rsidTr="00B36DD6">
        <w:tc>
          <w:tcPr>
            <w:tcW w:w="2376" w:type="dxa"/>
            <w:vAlign w:val="center"/>
          </w:tcPr>
          <w:p w:rsidR="0007226F" w:rsidRPr="00440892" w:rsidRDefault="0007226F" w:rsidP="0007226F">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t xml:space="preserve">Promover a convivência mista </w:t>
            </w:r>
            <w:r w:rsidRPr="00440892">
              <w:rPr>
                <w:rFonts w:ascii="Arial" w:hAnsi="Arial" w:cs="Arial"/>
                <w:lang w:eastAsia="pt-BR"/>
              </w:rPr>
              <w:lastRenderedPageBreak/>
              <w:t>entre os residentes de diversos graus de dependência</w:t>
            </w:r>
          </w:p>
        </w:tc>
        <w:tc>
          <w:tcPr>
            <w:tcW w:w="6379" w:type="dxa"/>
          </w:tcPr>
          <w:p w:rsidR="0007226F" w:rsidRPr="00013F4A" w:rsidRDefault="0007226F" w:rsidP="0007226F">
            <w:pPr>
              <w:spacing w:after="0" w:line="240" w:lineRule="auto"/>
              <w:jc w:val="both"/>
              <w:rPr>
                <w:rFonts w:ascii="Arial" w:hAnsi="Arial" w:cs="Arial"/>
              </w:rPr>
            </w:pPr>
            <w:r w:rsidRPr="00013F4A">
              <w:rPr>
                <w:rFonts w:ascii="Arial" w:hAnsi="Arial" w:cs="Arial"/>
              </w:rPr>
              <w:lastRenderedPageBreak/>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w:t>
            </w:r>
            <w:r>
              <w:rPr>
                <w:rFonts w:ascii="Arial" w:hAnsi="Arial" w:cs="Arial"/>
              </w:rPr>
              <w:t>, a</w:t>
            </w:r>
            <w:r w:rsidRPr="00013F4A">
              <w:rPr>
                <w:rFonts w:ascii="Arial" w:hAnsi="Arial" w:cs="Arial"/>
              </w:rPr>
              <w:t xml:space="preserve">tividades </w:t>
            </w:r>
            <w:r w:rsidRPr="00013F4A">
              <w:rPr>
                <w:rFonts w:ascii="Arial" w:hAnsi="Arial" w:cs="Arial"/>
              </w:rPr>
              <w:lastRenderedPageBreak/>
              <w:t xml:space="preserve">Festivas que tem por direcionamento comemorar as principais datas entre todos, para valorizar o calendário cultural existente 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Mulher, Festa Junina, Dia dos Pais, Dia do Idoso, Natal e Ano Novo, todas essas comemorações</w:t>
            </w:r>
            <w:r>
              <w:rPr>
                <w:rFonts w:ascii="Arial" w:hAnsi="Arial" w:cs="Arial"/>
              </w:rPr>
              <w:t>,</w:t>
            </w:r>
            <w:r w:rsidRPr="00013F4A">
              <w:rPr>
                <w:rFonts w:ascii="Arial" w:hAnsi="Arial" w:cs="Arial"/>
              </w:rPr>
              <w:t xml:space="preserve"> além de promover a interação entre o grupo, pode</w:t>
            </w:r>
            <w:r>
              <w:rPr>
                <w:rFonts w:ascii="Arial" w:hAnsi="Arial" w:cs="Arial"/>
              </w:rPr>
              <w:t>m</w:t>
            </w:r>
            <w:r w:rsidRPr="00013F4A">
              <w:rPr>
                <w:rFonts w:ascii="Arial" w:hAnsi="Arial" w:cs="Arial"/>
              </w:rPr>
              <w:t xml:space="preserve"> também contar com a participação da família.</w:t>
            </w:r>
            <w:r>
              <w:rPr>
                <w:rFonts w:ascii="Arial" w:hAnsi="Arial" w:cs="Arial"/>
              </w:rPr>
              <w:t xml:space="preserve"> </w:t>
            </w:r>
          </w:p>
          <w:p w:rsidR="0007226F" w:rsidRDefault="0007226F" w:rsidP="0007226F">
            <w:pPr>
              <w:spacing w:after="0" w:line="240" w:lineRule="auto"/>
              <w:jc w:val="both"/>
              <w:rPr>
                <w:rFonts w:ascii="Arial" w:hAnsi="Arial" w:cs="Arial"/>
              </w:rPr>
            </w:pPr>
            <w:r w:rsidRPr="00013F4A">
              <w:rPr>
                <w:rFonts w:ascii="Arial" w:hAnsi="Arial" w:cs="Arial"/>
              </w:rPr>
              <w:t>Outra ação é realizada pela Comemoração dos Aniversariantes do Mês, essa festividade é realizada sempre no último sábado de cada mês.</w:t>
            </w:r>
          </w:p>
          <w:p w:rsidR="0007226F" w:rsidRPr="00013F4A" w:rsidRDefault="0007226F" w:rsidP="0007226F">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07226F" w:rsidRPr="00741883" w:rsidRDefault="0007226F" w:rsidP="0007226F">
            <w:pPr>
              <w:spacing w:after="0" w:line="240" w:lineRule="auto"/>
              <w:jc w:val="both"/>
              <w:rPr>
                <w:color w:val="FF0000"/>
                <w:sz w:val="20"/>
                <w:szCs w:val="20"/>
              </w:rPr>
            </w:pPr>
          </w:p>
        </w:tc>
      </w:tr>
    </w:tbl>
    <w:p w:rsidR="00614046" w:rsidRDefault="00614046" w:rsidP="00614046">
      <w:pPr>
        <w:spacing w:after="0" w:line="360" w:lineRule="auto"/>
        <w:jc w:val="both"/>
        <w:rPr>
          <w:rFonts w:ascii="Arial" w:hAnsi="Arial" w:cs="Arial"/>
          <w:sz w:val="24"/>
          <w:szCs w:val="24"/>
        </w:rPr>
      </w:pPr>
    </w:p>
    <w:p w:rsidR="00614046" w:rsidRDefault="00614046" w:rsidP="00614046">
      <w:pPr>
        <w:spacing w:after="0" w:line="360" w:lineRule="auto"/>
        <w:jc w:val="both"/>
        <w:rPr>
          <w:rFonts w:ascii="Arial" w:hAnsi="Arial" w:cs="Arial"/>
          <w:sz w:val="24"/>
          <w:szCs w:val="24"/>
        </w:rPr>
      </w:pPr>
    </w:p>
    <w:p w:rsidR="00614046" w:rsidRDefault="00614046" w:rsidP="00614046">
      <w:pPr>
        <w:spacing w:after="0" w:line="360" w:lineRule="auto"/>
        <w:jc w:val="both"/>
        <w:rPr>
          <w:rFonts w:ascii="Arial" w:hAnsi="Arial" w:cs="Arial"/>
          <w:b/>
          <w:sz w:val="24"/>
          <w:szCs w:val="24"/>
        </w:rPr>
      </w:pPr>
      <w:r w:rsidRPr="00CA3295">
        <w:rPr>
          <w:rFonts w:ascii="Arial" w:hAnsi="Arial" w:cs="Arial"/>
          <w:b/>
          <w:sz w:val="24"/>
          <w:szCs w:val="24"/>
        </w:rPr>
        <w:t>IX – Monitoramento e Avaliação</w:t>
      </w:r>
    </w:p>
    <w:p w:rsidR="00614046" w:rsidRDefault="00614046" w:rsidP="00614046">
      <w:pPr>
        <w:spacing w:after="0" w:line="360" w:lineRule="auto"/>
        <w:jc w:val="both"/>
        <w:rPr>
          <w:rFonts w:ascii="Arial" w:hAnsi="Arial" w:cs="Arial"/>
          <w:b/>
          <w:sz w:val="24"/>
          <w:szCs w:val="24"/>
        </w:rPr>
      </w:pPr>
    </w:p>
    <w:p w:rsidR="0007226F" w:rsidRPr="00CA3295" w:rsidRDefault="0007226F" w:rsidP="00614046">
      <w:pPr>
        <w:spacing w:after="0" w:line="360" w:lineRule="auto"/>
        <w:jc w:val="both"/>
        <w:rPr>
          <w:rFonts w:ascii="Arial" w:hAnsi="Arial" w:cs="Arial"/>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4820"/>
        <w:gridCol w:w="2551"/>
        <w:gridCol w:w="1985"/>
      </w:tblGrid>
      <w:tr w:rsidR="00614046" w:rsidRPr="00741883" w:rsidTr="00E066DF">
        <w:tc>
          <w:tcPr>
            <w:tcW w:w="2376"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lastRenderedPageBreak/>
              <w:t>Ações / Objetivos</w:t>
            </w:r>
          </w:p>
        </w:tc>
        <w:tc>
          <w:tcPr>
            <w:tcW w:w="2977"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Metas</w:t>
            </w:r>
          </w:p>
        </w:tc>
        <w:tc>
          <w:tcPr>
            <w:tcW w:w="4820"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Indicadores de Monitoramento</w:t>
            </w:r>
          </w:p>
        </w:tc>
        <w:tc>
          <w:tcPr>
            <w:tcW w:w="2551"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Indicadores de Avaliação</w:t>
            </w:r>
          </w:p>
        </w:tc>
        <w:tc>
          <w:tcPr>
            <w:tcW w:w="1985" w:type="dxa"/>
          </w:tcPr>
          <w:p w:rsidR="00614046" w:rsidRPr="002A0821" w:rsidRDefault="00614046" w:rsidP="00B36DD6">
            <w:pPr>
              <w:spacing w:after="0" w:line="240" w:lineRule="auto"/>
              <w:jc w:val="center"/>
              <w:rPr>
                <w:rFonts w:ascii="Arial" w:hAnsi="Arial" w:cs="Arial"/>
                <w:b/>
              </w:rPr>
            </w:pPr>
            <w:r w:rsidRPr="002A0821">
              <w:rPr>
                <w:rFonts w:ascii="Arial" w:hAnsi="Arial" w:cs="Arial"/>
                <w:b/>
              </w:rPr>
              <w:t>Indicadores de Resultado</w:t>
            </w:r>
          </w:p>
        </w:tc>
      </w:tr>
      <w:tr w:rsidR="00E066DF" w:rsidRPr="00741883" w:rsidTr="00E066DF">
        <w:tc>
          <w:tcPr>
            <w:tcW w:w="2376" w:type="dxa"/>
            <w:vAlign w:val="center"/>
          </w:tcPr>
          <w:p w:rsidR="00E066DF" w:rsidRPr="00A45238" w:rsidRDefault="00E066DF" w:rsidP="00E066DF">
            <w:pPr>
              <w:autoSpaceDE w:val="0"/>
              <w:autoSpaceDN w:val="0"/>
              <w:adjustRightInd w:val="0"/>
              <w:spacing w:after="0" w:line="240" w:lineRule="auto"/>
              <w:jc w:val="center"/>
              <w:rPr>
                <w:rFonts w:cs="Calibri"/>
                <w:lang w:eastAsia="pt-BR"/>
              </w:rPr>
            </w:pPr>
            <w:r w:rsidRPr="00A45238">
              <w:rPr>
                <w:rFonts w:ascii="Arial" w:hAnsi="Arial" w:cs="Arial"/>
                <w:lang w:eastAsia="pt-BR"/>
              </w:rPr>
              <w:t>Incentivar o desenvolvimento do protagonismo e de capacidade para a realização de atividades da vida diária</w:t>
            </w:r>
          </w:p>
        </w:tc>
        <w:tc>
          <w:tcPr>
            <w:tcW w:w="2977" w:type="dxa"/>
            <w:vMerge w:val="restart"/>
          </w:tcPr>
          <w:p w:rsidR="00E066DF" w:rsidRDefault="00E066DF" w:rsidP="00E066DF">
            <w:pPr>
              <w:spacing w:after="0" w:line="240" w:lineRule="auto"/>
              <w:rPr>
                <w:rFonts w:ascii="Arial" w:hAnsi="Arial" w:cs="Arial"/>
              </w:rPr>
            </w:pPr>
            <w:r w:rsidRPr="009C11C5">
              <w:rPr>
                <w:rFonts w:ascii="Arial" w:hAnsi="Arial" w:cs="Arial"/>
              </w:rPr>
              <w:t xml:space="preserve">- </w:t>
            </w:r>
            <w:r>
              <w:rPr>
                <w:rFonts w:ascii="Arial" w:hAnsi="Arial" w:cs="Arial"/>
              </w:rPr>
              <w:t>Possibilitar ações que contribuam para a convivência familiar e em grupo;</w:t>
            </w:r>
          </w:p>
          <w:p w:rsidR="00E066DF" w:rsidRDefault="00E066DF" w:rsidP="00E066DF">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E066DF" w:rsidRDefault="00E066DF" w:rsidP="00E066DF">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E066DF" w:rsidRDefault="00E066DF" w:rsidP="00E066DF">
            <w:pPr>
              <w:spacing w:after="0" w:line="240" w:lineRule="auto"/>
              <w:rPr>
                <w:rFonts w:ascii="Arial" w:hAnsi="Arial" w:cs="Arial"/>
              </w:rPr>
            </w:pPr>
            <w:r>
              <w:rPr>
                <w:rFonts w:ascii="Arial" w:hAnsi="Arial" w:cs="Arial"/>
              </w:rPr>
              <w:t>- Viabilizar o direito de acesso a serviços e benefícios das políticas intersetoriais;</w:t>
            </w:r>
          </w:p>
          <w:p w:rsidR="00E066DF" w:rsidRDefault="00E066DF" w:rsidP="00E066DF">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E066DF" w:rsidRDefault="00E066DF" w:rsidP="00E066DF">
            <w:pPr>
              <w:spacing w:after="0" w:line="240" w:lineRule="auto"/>
              <w:rPr>
                <w:rFonts w:ascii="Arial" w:hAnsi="Arial" w:cs="Arial"/>
              </w:rPr>
            </w:pPr>
            <w:r>
              <w:rPr>
                <w:rFonts w:ascii="Arial" w:hAnsi="Arial" w:cs="Arial"/>
              </w:rPr>
              <w:t xml:space="preserve">- Viabilizar a articulação com as políticas intersetoriais favorecendo o acesso a atividades lúdicas </w:t>
            </w:r>
            <w:r>
              <w:rPr>
                <w:rFonts w:ascii="Arial" w:hAnsi="Arial" w:cs="Arial"/>
              </w:rPr>
              <w:lastRenderedPageBreak/>
              <w:t>e de lazer;</w:t>
            </w:r>
          </w:p>
          <w:p w:rsidR="00E066DF" w:rsidRDefault="00E066DF" w:rsidP="00E066DF">
            <w:pPr>
              <w:spacing w:after="0" w:line="240" w:lineRule="auto"/>
              <w:rPr>
                <w:rFonts w:ascii="Arial" w:hAnsi="Arial" w:cs="Arial"/>
              </w:rPr>
            </w:pPr>
            <w:r>
              <w:rPr>
                <w:rFonts w:ascii="Arial" w:hAnsi="Arial" w:cs="Arial"/>
              </w:rPr>
              <w:t>- Favorecer</w:t>
            </w:r>
            <w:r w:rsidRPr="0091703E">
              <w:rPr>
                <w:rFonts w:ascii="Arial" w:hAnsi="Arial" w:cs="Arial"/>
              </w:rPr>
              <w:t xml:space="preserve"> o desenvolvimento da autoestima por meio</w:t>
            </w:r>
            <w:r>
              <w:rPr>
                <w:rFonts w:ascii="Arial" w:hAnsi="Arial" w:cs="Arial"/>
              </w:rPr>
              <w:t xml:space="preserve"> de</w:t>
            </w:r>
            <w:r w:rsidRPr="0091703E">
              <w:rPr>
                <w:rFonts w:ascii="Arial" w:hAnsi="Arial" w:cs="Arial"/>
              </w:rPr>
              <w:t xml:space="preserve"> atividades que possibilite</w:t>
            </w:r>
            <w:r>
              <w:rPr>
                <w:rFonts w:ascii="Arial" w:hAnsi="Arial" w:cs="Arial"/>
              </w:rPr>
              <w:t>m</w:t>
            </w:r>
            <w:r w:rsidRPr="0091703E">
              <w:rPr>
                <w:rFonts w:ascii="Arial" w:hAnsi="Arial" w:cs="Arial"/>
              </w:rPr>
              <w:t xml:space="preserve"> </w:t>
            </w:r>
            <w:r>
              <w:rPr>
                <w:rFonts w:ascii="Arial" w:hAnsi="Arial" w:cs="Arial"/>
              </w:rPr>
              <w:t>a (re) significação do papel do idoso n</w:t>
            </w:r>
            <w:r w:rsidRPr="0091703E">
              <w:rPr>
                <w:rFonts w:ascii="Arial" w:hAnsi="Arial" w:cs="Arial"/>
              </w:rPr>
              <w:t>a sociedade;</w:t>
            </w:r>
          </w:p>
          <w:p w:rsidR="00E066DF" w:rsidRPr="000D4E44" w:rsidRDefault="00E066DF" w:rsidP="00E066DF">
            <w:pPr>
              <w:spacing w:after="0" w:line="240" w:lineRule="auto"/>
              <w:rPr>
                <w:rFonts w:ascii="Arial" w:hAnsi="Arial" w:cs="Arial"/>
              </w:rPr>
            </w:pPr>
            <w:r w:rsidRPr="00DC1105">
              <w:rPr>
                <w:rFonts w:ascii="Arial" w:hAnsi="Arial" w:cs="Arial"/>
              </w:rPr>
              <w:t>- Identificar as vulnerabilidades existentes nas famílias, a fim de direcionar as demandas</w:t>
            </w:r>
            <w:r>
              <w:rPr>
                <w:rFonts w:ascii="Arial" w:hAnsi="Arial" w:cs="Arial"/>
              </w:rPr>
              <w:t>, articuladas as políticas setoriais visando a sua superação</w:t>
            </w:r>
            <w:r w:rsidRPr="00DC1105">
              <w:rPr>
                <w:rFonts w:ascii="Arial" w:hAnsi="Arial" w:cs="Arial"/>
              </w:rPr>
              <w:t>;</w:t>
            </w:r>
          </w:p>
          <w:p w:rsidR="00E066DF" w:rsidRDefault="00E066DF" w:rsidP="00E066DF">
            <w:pPr>
              <w:spacing w:after="0" w:line="240" w:lineRule="auto"/>
              <w:rPr>
                <w:rFonts w:ascii="Arial" w:hAnsi="Arial" w:cs="Arial"/>
              </w:rPr>
            </w:pPr>
            <w:r>
              <w:rPr>
                <w:rFonts w:ascii="Arial" w:hAnsi="Arial" w:cs="Arial"/>
              </w:rPr>
              <w:t>- Favorecer o desenvolvimento de ações a fim de</w:t>
            </w:r>
            <w:r w:rsidRPr="0091703E">
              <w:rPr>
                <w:rFonts w:ascii="Arial" w:hAnsi="Arial" w:cs="Arial"/>
              </w:rPr>
              <w:t xml:space="preserve"> </w:t>
            </w:r>
            <w:r>
              <w:rPr>
                <w:rFonts w:ascii="Arial" w:hAnsi="Arial" w:cs="Arial"/>
              </w:rPr>
              <w:t>trabalhar a formação de cidadania nos mesmos com relação a todos os aparatos legais vigentes para a defesa e efetivação de seus direitos;</w:t>
            </w:r>
          </w:p>
          <w:p w:rsidR="00E066DF" w:rsidRDefault="00E066DF" w:rsidP="00E066DF">
            <w:pPr>
              <w:spacing w:after="0" w:line="240" w:lineRule="auto"/>
              <w:rPr>
                <w:rFonts w:ascii="Arial" w:hAnsi="Arial" w:cs="Arial"/>
              </w:rPr>
            </w:pPr>
            <w:r>
              <w:rPr>
                <w:rFonts w:ascii="Arial" w:hAnsi="Arial" w:cs="Arial"/>
              </w:rPr>
              <w:t>- Possibilitar momentos de convívio e troca de experienciais entre os idosos valorizando sua história de vida;</w:t>
            </w:r>
          </w:p>
          <w:p w:rsidR="00E066DF" w:rsidRPr="00FA0928" w:rsidRDefault="00E066DF" w:rsidP="00E066DF">
            <w:pPr>
              <w:spacing w:after="0" w:line="240" w:lineRule="auto"/>
              <w:rPr>
                <w:rFonts w:ascii="Arial" w:hAnsi="Arial" w:cs="Arial"/>
              </w:rPr>
            </w:pPr>
            <w:r>
              <w:rPr>
                <w:rFonts w:ascii="Arial" w:hAnsi="Arial" w:cs="Arial"/>
              </w:rPr>
              <w:t xml:space="preserve">- Contribuir com a função protetiva da família, bem como a sua participação no planejamento e </w:t>
            </w:r>
            <w:r>
              <w:rPr>
                <w:rFonts w:ascii="Arial" w:hAnsi="Arial" w:cs="Arial"/>
              </w:rPr>
              <w:lastRenderedPageBreak/>
              <w:t>organização de atividades de convívio e comemoração entre o idoso e sua família.</w:t>
            </w:r>
          </w:p>
          <w:p w:rsidR="00E066DF" w:rsidRDefault="00E066DF" w:rsidP="00E066DF">
            <w:pPr>
              <w:spacing w:after="0" w:line="240" w:lineRule="auto"/>
              <w:rPr>
                <w:rFonts w:ascii="Arial" w:hAnsi="Arial" w:cs="Arial"/>
              </w:rPr>
            </w:pPr>
          </w:p>
          <w:p w:rsidR="00E066DF" w:rsidRDefault="00E066DF" w:rsidP="00E066DF">
            <w:pPr>
              <w:spacing w:after="0" w:line="240" w:lineRule="auto"/>
              <w:rPr>
                <w:rFonts w:ascii="Arial" w:hAnsi="Arial" w:cs="Arial"/>
              </w:rPr>
            </w:pPr>
          </w:p>
          <w:p w:rsidR="00E066DF" w:rsidRDefault="00E066DF" w:rsidP="00E066DF">
            <w:pPr>
              <w:spacing w:after="0" w:line="240" w:lineRule="auto"/>
              <w:rPr>
                <w:rFonts w:ascii="Arial" w:hAnsi="Arial" w:cs="Arial"/>
              </w:rPr>
            </w:pPr>
          </w:p>
          <w:p w:rsidR="00E066DF" w:rsidRDefault="00E066DF" w:rsidP="00E066DF">
            <w:pPr>
              <w:spacing w:after="0" w:line="240" w:lineRule="auto"/>
              <w:rPr>
                <w:rFonts w:ascii="Arial" w:hAnsi="Arial" w:cs="Arial"/>
              </w:rPr>
            </w:pPr>
          </w:p>
          <w:p w:rsidR="00E066DF" w:rsidRDefault="00E066DF" w:rsidP="00E066DF">
            <w:pPr>
              <w:spacing w:after="0" w:line="240" w:lineRule="auto"/>
              <w:rPr>
                <w:rFonts w:ascii="Arial" w:hAnsi="Arial" w:cs="Arial"/>
              </w:rPr>
            </w:pPr>
            <w:r>
              <w:rPr>
                <w:rFonts w:ascii="Arial" w:hAnsi="Arial" w:cs="Arial"/>
              </w:rPr>
              <w:t xml:space="preserve"> </w:t>
            </w:r>
          </w:p>
          <w:p w:rsidR="00E066DF" w:rsidRPr="009C11C5" w:rsidRDefault="00E066DF" w:rsidP="00E066DF">
            <w:pPr>
              <w:spacing w:after="0" w:line="240" w:lineRule="auto"/>
              <w:rPr>
                <w:rFonts w:ascii="Arial" w:hAnsi="Arial" w:cs="Arial"/>
              </w:rPr>
            </w:pPr>
          </w:p>
        </w:tc>
        <w:tc>
          <w:tcPr>
            <w:tcW w:w="4820" w:type="dxa"/>
            <w:vMerge w:val="restart"/>
          </w:tcPr>
          <w:p w:rsidR="00E066DF" w:rsidRPr="0049467A" w:rsidRDefault="00E066DF" w:rsidP="00E066DF">
            <w:pPr>
              <w:spacing w:after="0" w:line="240" w:lineRule="auto"/>
              <w:rPr>
                <w:rFonts w:ascii="Arial" w:hAnsi="Arial" w:cs="Arial"/>
              </w:rPr>
            </w:pPr>
            <w:r w:rsidRPr="0049467A">
              <w:rPr>
                <w:rFonts w:ascii="Arial" w:hAnsi="Arial" w:cs="Arial"/>
              </w:rPr>
              <w:lastRenderedPageBreak/>
              <w:t>- 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E066DF" w:rsidRDefault="00E066DF" w:rsidP="00E066DF">
            <w:pPr>
              <w:spacing w:after="0" w:line="240" w:lineRule="auto"/>
              <w:rPr>
                <w:rFonts w:ascii="Arial" w:hAnsi="Arial" w:cs="Arial"/>
              </w:rPr>
            </w:pPr>
            <w:r w:rsidRPr="0049467A">
              <w:rPr>
                <w:rFonts w:ascii="Arial" w:hAnsi="Arial" w:cs="Arial"/>
              </w:rPr>
              <w:t xml:space="preserve">- Mensurar qualitativamente e quantitativamente a participação dos idosos </w:t>
            </w:r>
            <w:r>
              <w:rPr>
                <w:rFonts w:ascii="Arial" w:hAnsi="Arial" w:cs="Arial"/>
              </w:rPr>
              <w:t>nos</w:t>
            </w:r>
            <w:r w:rsidRPr="00395D69">
              <w:rPr>
                <w:rFonts w:ascii="Arial" w:hAnsi="Arial" w:cs="Arial"/>
              </w:rPr>
              <w:t xml:space="preserve"> espaços de participação</w:t>
            </w:r>
            <w:r w:rsidRPr="0049467A">
              <w:rPr>
                <w:rFonts w:ascii="Arial" w:hAnsi="Arial" w:cs="Arial"/>
              </w:rPr>
              <w:t>;</w:t>
            </w:r>
          </w:p>
          <w:p w:rsidR="00E066DF" w:rsidRDefault="00E066DF" w:rsidP="00E066DF">
            <w:pPr>
              <w:spacing w:after="0" w:line="240" w:lineRule="auto"/>
              <w:rPr>
                <w:rFonts w:ascii="Arial" w:hAnsi="Arial" w:cs="Arial"/>
              </w:rPr>
            </w:pPr>
            <w:r>
              <w:rPr>
                <w:rFonts w:ascii="Arial" w:hAnsi="Arial" w:cs="Arial"/>
              </w:rPr>
              <w:t xml:space="preserve">- Mensurar qualitativamente e quantitativamente o </w:t>
            </w:r>
            <w:r w:rsidRPr="00C06BDB">
              <w:rPr>
                <w:rFonts w:ascii="Arial" w:hAnsi="Arial" w:cs="Arial"/>
              </w:rPr>
              <w:t xml:space="preserve">interesse e </w:t>
            </w:r>
            <w:r>
              <w:rPr>
                <w:rFonts w:ascii="Arial" w:hAnsi="Arial" w:cs="Arial"/>
              </w:rPr>
              <w:t>participação do idoso nas atividades propostas pelo serviço;</w:t>
            </w:r>
          </w:p>
          <w:p w:rsidR="00E066DF" w:rsidRDefault="00E066DF" w:rsidP="00E066DF">
            <w:pPr>
              <w:spacing w:after="0" w:line="240" w:lineRule="auto"/>
              <w:rPr>
                <w:rFonts w:ascii="Arial" w:hAnsi="Arial" w:cs="Arial"/>
              </w:rPr>
            </w:pPr>
            <w:r>
              <w:rPr>
                <w:rFonts w:ascii="Arial" w:hAnsi="Arial" w:cs="Arial"/>
              </w:rPr>
              <w:t>- Evolução d</w:t>
            </w:r>
            <w:r w:rsidRPr="00395D69">
              <w:rPr>
                <w:rFonts w:ascii="Arial" w:hAnsi="Arial" w:cs="Arial"/>
              </w:rPr>
              <w:t>a</w:t>
            </w:r>
            <w:r>
              <w:rPr>
                <w:rFonts w:ascii="Arial" w:hAnsi="Arial" w:cs="Arial"/>
              </w:rPr>
              <w:t xml:space="preserve"> participação dos idosos nas atividades, bem como o desenvolvimento de habilidades e potencialidades;</w:t>
            </w:r>
          </w:p>
          <w:p w:rsidR="00E066DF" w:rsidRDefault="00E066DF" w:rsidP="00E066DF">
            <w:pPr>
              <w:spacing w:after="0" w:line="240" w:lineRule="auto"/>
              <w:rPr>
                <w:rFonts w:ascii="Arial" w:hAnsi="Arial" w:cs="Arial"/>
              </w:rPr>
            </w:pPr>
            <w:r>
              <w:rPr>
                <w:rFonts w:ascii="Arial" w:hAnsi="Arial" w:cs="Arial"/>
              </w:rPr>
              <w:t>- Identificar através da escuta qualificada e do acolhimento às características desses idosos e de seus familiares, bem como desvelar as demandas sócias profissionais trazidas pelos mesmos, a fim de desvelar o contexto ao qual esse idoso está inserido;</w:t>
            </w:r>
          </w:p>
          <w:p w:rsidR="00E066DF" w:rsidRPr="00395D69" w:rsidRDefault="00E066DF" w:rsidP="00E066DF">
            <w:pPr>
              <w:spacing w:after="0" w:line="240" w:lineRule="auto"/>
              <w:rPr>
                <w:rFonts w:ascii="Arial" w:hAnsi="Arial" w:cs="Arial"/>
              </w:rPr>
            </w:pPr>
            <w:r>
              <w:rPr>
                <w:rFonts w:ascii="Arial" w:hAnsi="Arial" w:cs="Arial"/>
              </w:rPr>
              <w:t xml:space="preserve">- Mensurar quantitativamente o número de </w:t>
            </w:r>
            <w:r w:rsidRPr="00395D69">
              <w:rPr>
                <w:rFonts w:ascii="Arial" w:hAnsi="Arial" w:cs="Arial"/>
              </w:rPr>
              <w:t>encaminhamentos para o acesso a outras políticas pública.</w:t>
            </w:r>
          </w:p>
          <w:p w:rsidR="00E066DF" w:rsidRDefault="00E066DF" w:rsidP="00E066DF">
            <w:pPr>
              <w:spacing w:after="0" w:line="240" w:lineRule="auto"/>
              <w:rPr>
                <w:rFonts w:ascii="Arial" w:hAnsi="Arial" w:cs="Arial"/>
              </w:rPr>
            </w:pPr>
            <w:r>
              <w:rPr>
                <w:rFonts w:ascii="Arial" w:hAnsi="Arial" w:cs="Arial"/>
              </w:rPr>
              <w:t>- Nível de acesso aos serviços socioassistenciais e aos Benefícios Sociais;</w:t>
            </w:r>
          </w:p>
          <w:p w:rsidR="00E066DF" w:rsidRDefault="00E066DF" w:rsidP="00E066DF">
            <w:pPr>
              <w:spacing w:after="0" w:line="240" w:lineRule="auto"/>
              <w:rPr>
                <w:rFonts w:ascii="Arial" w:hAnsi="Arial" w:cs="Arial"/>
              </w:rPr>
            </w:pPr>
            <w:r>
              <w:rPr>
                <w:rFonts w:ascii="Arial" w:hAnsi="Arial" w:cs="Arial"/>
              </w:rPr>
              <w:t>- Nível de Participação nas atividades culturais;</w:t>
            </w:r>
          </w:p>
          <w:p w:rsidR="00E066DF" w:rsidRDefault="00E066DF" w:rsidP="00E066DF">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E066DF" w:rsidRDefault="00E066DF" w:rsidP="00E066DF">
            <w:pPr>
              <w:spacing w:after="0" w:line="240" w:lineRule="auto"/>
              <w:rPr>
                <w:rFonts w:ascii="Arial" w:hAnsi="Arial" w:cs="Arial"/>
              </w:rPr>
            </w:pPr>
            <w:r>
              <w:rPr>
                <w:rFonts w:ascii="Arial" w:hAnsi="Arial" w:cs="Arial"/>
              </w:rPr>
              <w:lastRenderedPageBreak/>
              <w:t xml:space="preserve">- Evolução da participação do idoso nos órgãos representativos (Conselhos, associações, entre outras); </w:t>
            </w:r>
          </w:p>
          <w:p w:rsidR="00E066DF" w:rsidRDefault="00E066DF" w:rsidP="00E066DF">
            <w:pPr>
              <w:spacing w:after="0" w:line="240" w:lineRule="auto"/>
              <w:rPr>
                <w:rFonts w:ascii="Arial" w:hAnsi="Arial" w:cs="Arial"/>
              </w:rPr>
            </w:pPr>
            <w:r>
              <w:rPr>
                <w:rFonts w:ascii="Arial" w:hAnsi="Arial" w:cs="Arial"/>
              </w:rPr>
              <w:t>- Níveis de participação nos eventos de lazer e convivência comunitária;</w:t>
            </w:r>
          </w:p>
          <w:p w:rsidR="00E066DF" w:rsidRDefault="00E066DF" w:rsidP="00E066DF">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E066DF" w:rsidRDefault="00E066DF" w:rsidP="00E066DF">
            <w:pPr>
              <w:spacing w:after="0" w:line="240" w:lineRule="auto"/>
              <w:rPr>
                <w:rFonts w:ascii="Arial" w:hAnsi="Arial" w:cs="Arial"/>
              </w:rPr>
            </w:pPr>
            <w:r>
              <w:rPr>
                <w:rFonts w:ascii="Arial" w:hAnsi="Arial" w:cs="Arial"/>
              </w:rPr>
              <w:t>- Evolução da capacidade protetiva das famílias;</w:t>
            </w:r>
          </w:p>
          <w:p w:rsidR="00E066DF" w:rsidRDefault="00E066DF" w:rsidP="00E066DF">
            <w:pPr>
              <w:spacing w:after="0" w:line="240" w:lineRule="auto"/>
              <w:rPr>
                <w:rFonts w:ascii="Arial" w:hAnsi="Arial" w:cs="Arial"/>
              </w:rPr>
            </w:pPr>
            <w:r>
              <w:rPr>
                <w:rFonts w:ascii="Arial" w:hAnsi="Arial" w:cs="Arial"/>
              </w:rPr>
              <w:t>- Nível de evolução da autonomia e autoestima do idoso.</w:t>
            </w:r>
          </w:p>
          <w:p w:rsidR="00E066DF" w:rsidRPr="00741883" w:rsidRDefault="00E066DF" w:rsidP="00E066DF">
            <w:pPr>
              <w:spacing w:after="0" w:line="240" w:lineRule="auto"/>
              <w:rPr>
                <w:sz w:val="20"/>
                <w:szCs w:val="20"/>
              </w:rPr>
            </w:pPr>
          </w:p>
        </w:tc>
        <w:tc>
          <w:tcPr>
            <w:tcW w:w="2551" w:type="dxa"/>
            <w:vMerge w:val="restart"/>
          </w:tcPr>
          <w:p w:rsidR="00E066DF" w:rsidRPr="00212BF1" w:rsidRDefault="00E066DF" w:rsidP="00E066DF">
            <w:pPr>
              <w:spacing w:after="0" w:line="240" w:lineRule="auto"/>
              <w:rPr>
                <w:rFonts w:ascii="Arial" w:hAnsi="Arial" w:cs="Arial"/>
              </w:rPr>
            </w:pPr>
            <w:r w:rsidRPr="00212BF1">
              <w:rPr>
                <w:rFonts w:ascii="Arial" w:hAnsi="Arial" w:cs="Arial"/>
              </w:rPr>
              <w:lastRenderedPageBreak/>
              <w:t>- Registro dos Avanços de cada idoso nas atividades propostas;</w:t>
            </w:r>
          </w:p>
          <w:p w:rsidR="00E066DF" w:rsidRPr="00212BF1" w:rsidRDefault="00E066DF" w:rsidP="00E066DF">
            <w:pPr>
              <w:spacing w:after="0" w:line="240" w:lineRule="auto"/>
              <w:rPr>
                <w:rFonts w:ascii="Arial" w:hAnsi="Arial" w:cs="Arial"/>
              </w:rPr>
            </w:pPr>
            <w:r w:rsidRPr="00212BF1">
              <w:rPr>
                <w:rFonts w:ascii="Arial" w:hAnsi="Arial" w:cs="Arial"/>
              </w:rPr>
              <w:t>- Lista de presença nas visitações em espaços de abertura para participação dos mesmos;</w:t>
            </w:r>
          </w:p>
          <w:p w:rsidR="00E066DF" w:rsidRPr="00212BF1" w:rsidRDefault="00E066DF" w:rsidP="00E066DF">
            <w:pPr>
              <w:spacing w:after="0" w:line="240" w:lineRule="auto"/>
              <w:rPr>
                <w:rFonts w:ascii="Arial" w:hAnsi="Arial" w:cs="Arial"/>
              </w:rPr>
            </w:pPr>
            <w:r w:rsidRPr="00212BF1">
              <w:rPr>
                <w:rFonts w:ascii="Arial" w:hAnsi="Arial" w:cs="Arial"/>
              </w:rPr>
              <w:t>- Registro por meio de fotos das atividade</w:t>
            </w:r>
            <w:r>
              <w:rPr>
                <w:rFonts w:ascii="Arial" w:hAnsi="Arial" w:cs="Arial"/>
              </w:rPr>
              <w:t xml:space="preserve">s que apontem a potencializarão e </w:t>
            </w:r>
            <w:r w:rsidRPr="00212BF1">
              <w:rPr>
                <w:rFonts w:ascii="Arial" w:hAnsi="Arial" w:cs="Arial"/>
              </w:rPr>
              <w:t>o</w:t>
            </w:r>
            <w:r>
              <w:rPr>
                <w:rFonts w:ascii="Arial" w:hAnsi="Arial" w:cs="Arial"/>
              </w:rPr>
              <w:t xml:space="preserve"> desenvolvimento do</w:t>
            </w:r>
            <w:r w:rsidRPr="00212BF1">
              <w:rPr>
                <w:rFonts w:ascii="Arial" w:hAnsi="Arial" w:cs="Arial"/>
              </w:rPr>
              <w:t xml:space="preserve"> autocuidado;</w:t>
            </w:r>
          </w:p>
          <w:p w:rsidR="00E066DF" w:rsidRPr="00212BF1" w:rsidRDefault="00E066DF" w:rsidP="00E066DF">
            <w:pPr>
              <w:spacing w:after="0" w:line="240" w:lineRule="auto"/>
              <w:rPr>
                <w:rFonts w:ascii="Arial" w:hAnsi="Arial" w:cs="Arial"/>
              </w:rPr>
            </w:pPr>
            <w:r w:rsidRPr="00212BF1">
              <w:rPr>
                <w:rFonts w:ascii="Arial" w:hAnsi="Arial" w:cs="Arial"/>
              </w:rPr>
              <w:t xml:space="preserve">- </w:t>
            </w:r>
            <w:r>
              <w:rPr>
                <w:rFonts w:ascii="Arial" w:hAnsi="Arial" w:cs="Arial"/>
              </w:rPr>
              <w:t xml:space="preserve">Relatórios de acompanhamento da </w:t>
            </w:r>
            <w:r w:rsidRPr="00212BF1">
              <w:rPr>
                <w:rFonts w:ascii="Arial" w:hAnsi="Arial" w:cs="Arial"/>
              </w:rPr>
              <w:t>evolução dos idosos e seus familiares</w:t>
            </w:r>
            <w:r>
              <w:rPr>
                <w:rFonts w:ascii="Arial" w:hAnsi="Arial" w:cs="Arial"/>
              </w:rPr>
              <w:t>, no que tange ao fortalecimento de vínculos;</w:t>
            </w:r>
          </w:p>
        </w:tc>
        <w:tc>
          <w:tcPr>
            <w:tcW w:w="1985" w:type="dxa"/>
            <w:vMerge w:val="restart"/>
            <w:vAlign w:val="center"/>
          </w:tcPr>
          <w:p w:rsidR="00E066DF" w:rsidRDefault="00E066DF" w:rsidP="00E066DF">
            <w:pPr>
              <w:spacing w:after="0" w:line="240" w:lineRule="auto"/>
              <w:rPr>
                <w:rFonts w:ascii="Arial" w:hAnsi="Arial" w:cs="Arial"/>
              </w:rPr>
            </w:pPr>
            <w:r>
              <w:rPr>
                <w:rFonts w:ascii="Arial" w:hAnsi="Arial" w:cs="Arial"/>
              </w:rPr>
              <w:t xml:space="preserve">Os indicadores de Monitoramento e Avaliação do serviço será um processo continuo e participativo entre Equipe Técnica da OSC, idosos inseridos no serviço, Família dos Idosos e Membros da Diretoria, com o objetivo de identificar eventuais problemas na sistemática da instituição, com a finalidade de identificar as evoluções e as fragilidades no serviço que comprometam a qualidade e a efetividade dos </w:t>
            </w:r>
            <w:r>
              <w:rPr>
                <w:rFonts w:ascii="Arial" w:hAnsi="Arial" w:cs="Arial"/>
              </w:rPr>
              <w:lastRenderedPageBreak/>
              <w:t>serviços ofertados.</w:t>
            </w:r>
          </w:p>
          <w:p w:rsidR="00E066DF" w:rsidRPr="007A0D07" w:rsidRDefault="00E066DF" w:rsidP="00E066DF">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de dados para fomentar as informações de leitura das vulnerabilidades e riscos sociais, bem como das potencialidades, </w:t>
            </w:r>
            <w:r>
              <w:rPr>
                <w:rFonts w:ascii="Arial" w:hAnsi="Arial" w:cs="Arial"/>
              </w:rPr>
              <w:lastRenderedPageBreak/>
              <w:t>contribuindo com o monitoramento, avaliação e a vigilância socioassistencial do município</w:t>
            </w:r>
          </w:p>
        </w:tc>
      </w:tr>
      <w:tr w:rsidR="00E066DF" w:rsidRPr="00741883" w:rsidTr="00E066DF">
        <w:tc>
          <w:tcPr>
            <w:tcW w:w="2376" w:type="dxa"/>
            <w:vAlign w:val="center"/>
          </w:tcPr>
          <w:p w:rsidR="00E066DF" w:rsidRDefault="00E066DF" w:rsidP="00E066DF">
            <w:pPr>
              <w:autoSpaceDE w:val="0"/>
              <w:autoSpaceDN w:val="0"/>
              <w:adjustRightInd w:val="0"/>
              <w:spacing w:after="0" w:line="240" w:lineRule="auto"/>
              <w:jc w:val="center"/>
              <w:rPr>
                <w:rFonts w:ascii="Arial" w:hAnsi="Arial" w:cs="Arial"/>
                <w:lang w:eastAsia="pt-BR"/>
              </w:rPr>
            </w:pPr>
            <w:r w:rsidRPr="00A45238">
              <w:rPr>
                <w:rFonts w:ascii="Arial" w:hAnsi="Arial" w:cs="Arial"/>
                <w:lang w:eastAsia="pt-BR"/>
              </w:rPr>
              <w:t xml:space="preserve">Desenvolver </w:t>
            </w:r>
          </w:p>
          <w:p w:rsidR="00E066DF" w:rsidRPr="00A45238" w:rsidRDefault="00E066DF" w:rsidP="00E066DF">
            <w:pPr>
              <w:autoSpaceDE w:val="0"/>
              <w:autoSpaceDN w:val="0"/>
              <w:adjustRightInd w:val="0"/>
              <w:spacing w:after="0" w:line="240" w:lineRule="auto"/>
              <w:jc w:val="center"/>
              <w:rPr>
                <w:rFonts w:cs="Calibri"/>
                <w:lang w:eastAsia="pt-BR"/>
              </w:rPr>
            </w:pPr>
            <w:r w:rsidRPr="00A45238">
              <w:rPr>
                <w:rFonts w:ascii="Arial" w:hAnsi="Arial" w:cs="Arial"/>
                <w:lang w:eastAsia="pt-BR"/>
              </w:rPr>
              <w:t>condições para a independência e o autocuidado</w:t>
            </w:r>
          </w:p>
        </w:tc>
        <w:tc>
          <w:tcPr>
            <w:tcW w:w="2977" w:type="dxa"/>
            <w:vMerge/>
          </w:tcPr>
          <w:p w:rsidR="00E066DF" w:rsidRPr="009C11C5" w:rsidRDefault="00E066DF" w:rsidP="00E066DF">
            <w:pPr>
              <w:spacing w:after="0" w:line="240" w:lineRule="auto"/>
              <w:jc w:val="both"/>
              <w:rPr>
                <w:rFonts w:ascii="Arial" w:hAnsi="Arial" w:cs="Arial"/>
              </w:rPr>
            </w:pPr>
          </w:p>
        </w:tc>
        <w:tc>
          <w:tcPr>
            <w:tcW w:w="4820" w:type="dxa"/>
            <w:vMerge/>
          </w:tcPr>
          <w:p w:rsidR="00E066DF" w:rsidRPr="00741883" w:rsidRDefault="00E066DF" w:rsidP="00E066DF">
            <w:pPr>
              <w:spacing w:after="0" w:line="240" w:lineRule="auto"/>
              <w:jc w:val="both"/>
              <w:rPr>
                <w:sz w:val="20"/>
                <w:szCs w:val="20"/>
              </w:rPr>
            </w:pPr>
          </w:p>
        </w:tc>
        <w:tc>
          <w:tcPr>
            <w:tcW w:w="2551" w:type="dxa"/>
            <w:vMerge/>
          </w:tcPr>
          <w:p w:rsidR="00E066DF" w:rsidRPr="00741883" w:rsidRDefault="00E066DF" w:rsidP="00E066DF">
            <w:pPr>
              <w:spacing w:after="0" w:line="240" w:lineRule="auto"/>
              <w:jc w:val="both"/>
              <w:rPr>
                <w:sz w:val="20"/>
                <w:szCs w:val="20"/>
              </w:rPr>
            </w:pPr>
          </w:p>
        </w:tc>
        <w:tc>
          <w:tcPr>
            <w:tcW w:w="1985" w:type="dxa"/>
            <w:vMerge/>
          </w:tcPr>
          <w:p w:rsidR="00E066DF" w:rsidRPr="00741883" w:rsidRDefault="00E066DF" w:rsidP="00E066DF">
            <w:pPr>
              <w:spacing w:after="0" w:line="240" w:lineRule="auto"/>
              <w:jc w:val="both"/>
              <w:rPr>
                <w:sz w:val="20"/>
                <w:szCs w:val="20"/>
              </w:rPr>
            </w:pPr>
          </w:p>
        </w:tc>
      </w:tr>
      <w:tr w:rsidR="00E066DF" w:rsidRPr="00741883" w:rsidTr="00E066DF">
        <w:tc>
          <w:tcPr>
            <w:tcW w:w="2376" w:type="dxa"/>
            <w:vAlign w:val="center"/>
          </w:tcPr>
          <w:p w:rsidR="00E066DF" w:rsidRDefault="00E066DF" w:rsidP="00E066DF">
            <w:pPr>
              <w:autoSpaceDE w:val="0"/>
              <w:autoSpaceDN w:val="0"/>
              <w:adjustRightInd w:val="0"/>
              <w:spacing w:after="0" w:line="240" w:lineRule="auto"/>
              <w:jc w:val="center"/>
              <w:rPr>
                <w:rFonts w:ascii="Arial" w:hAnsi="Arial" w:cs="Arial"/>
                <w:sz w:val="24"/>
                <w:szCs w:val="24"/>
                <w:lang w:eastAsia="pt-BR"/>
              </w:rPr>
            </w:pPr>
            <w:r w:rsidRPr="00A45238">
              <w:rPr>
                <w:rFonts w:ascii="Arial" w:hAnsi="Arial" w:cs="Arial"/>
                <w:lang w:eastAsia="pt-BR"/>
              </w:rPr>
              <w:t xml:space="preserve">Promover o acesso </w:t>
            </w:r>
            <w:r>
              <w:rPr>
                <w:rFonts w:ascii="Arial" w:hAnsi="Arial" w:cs="Arial"/>
                <w:sz w:val="24"/>
                <w:szCs w:val="24"/>
                <w:lang w:eastAsia="pt-BR"/>
              </w:rPr>
              <w:t>à</w:t>
            </w:r>
          </w:p>
          <w:p w:rsidR="00E066DF" w:rsidRPr="002A0821" w:rsidRDefault="00E066DF" w:rsidP="00E066DF">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sidRPr="002A0821">
              <w:rPr>
                <w:rFonts w:ascii="Arial" w:hAnsi="Arial" w:cs="Arial"/>
                <w:lang w:eastAsia="pt-BR"/>
              </w:rPr>
              <w:t xml:space="preserve">renda </w:t>
            </w:r>
          </w:p>
        </w:tc>
        <w:tc>
          <w:tcPr>
            <w:tcW w:w="2977" w:type="dxa"/>
            <w:vMerge/>
          </w:tcPr>
          <w:p w:rsidR="00E066DF" w:rsidRPr="00741883" w:rsidRDefault="00E066DF" w:rsidP="00E066DF">
            <w:pPr>
              <w:spacing w:after="0" w:line="240" w:lineRule="auto"/>
              <w:jc w:val="both"/>
              <w:rPr>
                <w:rFonts w:cs="Arial"/>
                <w:sz w:val="20"/>
                <w:szCs w:val="20"/>
              </w:rPr>
            </w:pPr>
          </w:p>
        </w:tc>
        <w:tc>
          <w:tcPr>
            <w:tcW w:w="4820" w:type="dxa"/>
            <w:vMerge/>
          </w:tcPr>
          <w:p w:rsidR="00E066DF" w:rsidRPr="00741883" w:rsidRDefault="00E066DF" w:rsidP="00E066DF">
            <w:pPr>
              <w:spacing w:after="0" w:line="240" w:lineRule="auto"/>
              <w:jc w:val="both"/>
              <w:rPr>
                <w:sz w:val="20"/>
                <w:szCs w:val="20"/>
              </w:rPr>
            </w:pPr>
          </w:p>
        </w:tc>
        <w:tc>
          <w:tcPr>
            <w:tcW w:w="2551" w:type="dxa"/>
          </w:tcPr>
          <w:p w:rsidR="00E066DF" w:rsidRDefault="00E066DF" w:rsidP="00E066DF">
            <w:pPr>
              <w:spacing w:after="0" w:line="240" w:lineRule="auto"/>
              <w:rPr>
                <w:rFonts w:ascii="Arial" w:hAnsi="Arial" w:cs="Arial"/>
              </w:rPr>
            </w:pPr>
            <w:r>
              <w:rPr>
                <w:rFonts w:ascii="Arial" w:hAnsi="Arial" w:cs="Arial"/>
              </w:rPr>
              <w:t xml:space="preserve">- Mensurar </w:t>
            </w:r>
          </w:p>
          <w:p w:rsidR="00E066DF" w:rsidRDefault="00E066DF" w:rsidP="00E066DF">
            <w:pPr>
              <w:spacing w:after="0" w:line="240" w:lineRule="auto"/>
              <w:rPr>
                <w:rFonts w:ascii="Arial" w:hAnsi="Arial" w:cs="Arial"/>
              </w:rPr>
            </w:pPr>
            <w:r>
              <w:rPr>
                <w:rFonts w:ascii="Arial" w:hAnsi="Arial" w:cs="Arial"/>
              </w:rPr>
              <w:t xml:space="preserve"> quantativamente os idosos que recebem Benefícios Sociais; </w:t>
            </w:r>
          </w:p>
          <w:p w:rsidR="00E066DF" w:rsidRPr="00B57429" w:rsidRDefault="00E066DF" w:rsidP="00E066DF">
            <w:pPr>
              <w:spacing w:after="0" w:line="240" w:lineRule="auto"/>
              <w:rPr>
                <w:rFonts w:ascii="Arial" w:hAnsi="Arial" w:cs="Arial"/>
              </w:rPr>
            </w:pPr>
            <w:r>
              <w:rPr>
                <w:rFonts w:ascii="Arial" w:hAnsi="Arial" w:cs="Arial"/>
              </w:rPr>
              <w:t xml:space="preserve">- Perfil socioeconômico da família. </w:t>
            </w:r>
          </w:p>
        </w:tc>
        <w:tc>
          <w:tcPr>
            <w:tcW w:w="1985" w:type="dxa"/>
            <w:vMerge/>
          </w:tcPr>
          <w:p w:rsidR="00E066DF" w:rsidRPr="00741883" w:rsidRDefault="00E066DF" w:rsidP="00E066DF">
            <w:pPr>
              <w:spacing w:after="0" w:line="240" w:lineRule="auto"/>
              <w:jc w:val="both"/>
              <w:rPr>
                <w:sz w:val="20"/>
                <w:szCs w:val="20"/>
              </w:rPr>
            </w:pPr>
          </w:p>
        </w:tc>
      </w:tr>
      <w:tr w:rsidR="00E066DF" w:rsidRPr="00741883" w:rsidTr="00E066DF">
        <w:tc>
          <w:tcPr>
            <w:tcW w:w="2376" w:type="dxa"/>
            <w:vAlign w:val="center"/>
          </w:tcPr>
          <w:p w:rsidR="00E066DF" w:rsidRPr="002A0821" w:rsidRDefault="00E066DF" w:rsidP="00E066DF">
            <w:pPr>
              <w:autoSpaceDE w:val="0"/>
              <w:autoSpaceDN w:val="0"/>
              <w:adjustRightInd w:val="0"/>
              <w:spacing w:after="0" w:line="240" w:lineRule="auto"/>
              <w:jc w:val="center"/>
              <w:rPr>
                <w:rFonts w:cs="Calibri"/>
                <w:lang w:eastAsia="pt-BR"/>
              </w:rPr>
            </w:pPr>
            <w:r w:rsidRPr="002A0821">
              <w:rPr>
                <w:rFonts w:ascii="Arial" w:hAnsi="Arial" w:cs="Arial"/>
                <w:lang w:eastAsia="pt-BR"/>
              </w:rPr>
              <w:t xml:space="preserve">Promover a convivência mista entre os residentes </w:t>
            </w:r>
            <w:r w:rsidRPr="002A0821">
              <w:rPr>
                <w:rFonts w:ascii="Arial" w:hAnsi="Arial" w:cs="Arial"/>
                <w:lang w:eastAsia="pt-BR"/>
              </w:rPr>
              <w:lastRenderedPageBreak/>
              <w:t>de diversos graus de dependência</w:t>
            </w:r>
          </w:p>
        </w:tc>
        <w:tc>
          <w:tcPr>
            <w:tcW w:w="2977" w:type="dxa"/>
            <w:vMerge/>
          </w:tcPr>
          <w:p w:rsidR="00E066DF" w:rsidRPr="00741883" w:rsidRDefault="00E066DF" w:rsidP="00E066DF">
            <w:pPr>
              <w:spacing w:after="0" w:line="240" w:lineRule="auto"/>
              <w:jc w:val="both"/>
              <w:rPr>
                <w:sz w:val="20"/>
                <w:szCs w:val="20"/>
              </w:rPr>
            </w:pPr>
          </w:p>
        </w:tc>
        <w:tc>
          <w:tcPr>
            <w:tcW w:w="4820" w:type="dxa"/>
            <w:vMerge/>
          </w:tcPr>
          <w:p w:rsidR="00E066DF" w:rsidRPr="00741883" w:rsidRDefault="00E066DF" w:rsidP="00E066DF">
            <w:pPr>
              <w:spacing w:after="0" w:line="240" w:lineRule="auto"/>
              <w:jc w:val="both"/>
              <w:rPr>
                <w:sz w:val="20"/>
                <w:szCs w:val="20"/>
              </w:rPr>
            </w:pPr>
          </w:p>
        </w:tc>
        <w:tc>
          <w:tcPr>
            <w:tcW w:w="2551" w:type="dxa"/>
          </w:tcPr>
          <w:p w:rsidR="00E066DF" w:rsidRDefault="00E066DF" w:rsidP="00E066DF">
            <w:pPr>
              <w:spacing w:after="0" w:line="240" w:lineRule="auto"/>
              <w:rPr>
                <w:rFonts w:ascii="Arial" w:hAnsi="Arial" w:cs="Arial"/>
              </w:rPr>
            </w:pPr>
            <w:r>
              <w:rPr>
                <w:rFonts w:ascii="Arial" w:hAnsi="Arial" w:cs="Arial"/>
              </w:rPr>
              <w:t xml:space="preserve">- Nível de evolução da participação dos idosos e das famílias nas </w:t>
            </w:r>
            <w:r>
              <w:rPr>
                <w:rFonts w:ascii="Arial" w:hAnsi="Arial" w:cs="Arial"/>
              </w:rPr>
              <w:lastRenderedPageBreak/>
              <w:t>atividades;</w:t>
            </w:r>
          </w:p>
          <w:p w:rsidR="00E066DF" w:rsidRDefault="00E066DF" w:rsidP="00E066DF">
            <w:pPr>
              <w:spacing w:after="0" w:line="240" w:lineRule="auto"/>
              <w:rPr>
                <w:rFonts w:ascii="Arial" w:hAnsi="Arial" w:cs="Arial"/>
              </w:rPr>
            </w:pPr>
            <w:r>
              <w:rPr>
                <w:rFonts w:ascii="Arial" w:hAnsi="Arial" w:cs="Arial"/>
              </w:rPr>
              <w:t>- Lista de Presença nos encontros com a rede socioassistencial e as políticas setoriais;</w:t>
            </w:r>
          </w:p>
          <w:p w:rsidR="00E066DF" w:rsidRDefault="00E066DF" w:rsidP="00E066DF">
            <w:pPr>
              <w:spacing w:after="0" w:line="240" w:lineRule="auto"/>
              <w:rPr>
                <w:rFonts w:ascii="Arial" w:hAnsi="Arial" w:cs="Arial"/>
              </w:rPr>
            </w:pPr>
            <w:r>
              <w:rPr>
                <w:rFonts w:ascii="Arial" w:hAnsi="Arial" w:cs="Arial"/>
              </w:rPr>
              <w:t>- Lista de Presença para identificar as famílias e os idosos nas atividades;</w:t>
            </w:r>
          </w:p>
          <w:p w:rsidR="00E066DF" w:rsidRDefault="00E066DF" w:rsidP="00E066DF">
            <w:pPr>
              <w:spacing w:after="0" w:line="240" w:lineRule="auto"/>
              <w:rPr>
                <w:rFonts w:ascii="Arial" w:hAnsi="Arial" w:cs="Arial"/>
              </w:rPr>
            </w:pPr>
            <w:r>
              <w:rPr>
                <w:rFonts w:ascii="Arial" w:hAnsi="Arial" w:cs="Arial"/>
              </w:rPr>
              <w:t>- Registro de fotos e filmagens;</w:t>
            </w:r>
          </w:p>
          <w:p w:rsidR="00E066DF" w:rsidRDefault="00E066DF" w:rsidP="00E066DF">
            <w:pPr>
              <w:spacing w:after="0" w:line="240" w:lineRule="auto"/>
              <w:rPr>
                <w:rFonts w:ascii="Arial" w:hAnsi="Arial" w:cs="Arial"/>
              </w:rPr>
            </w:pPr>
            <w:r>
              <w:rPr>
                <w:rFonts w:ascii="Arial" w:hAnsi="Arial" w:cs="Arial"/>
              </w:rPr>
              <w:t>- Relatórios sobre as fotos e filmagens;</w:t>
            </w:r>
          </w:p>
          <w:p w:rsidR="00E066DF" w:rsidRDefault="00E066DF" w:rsidP="00E066DF">
            <w:pPr>
              <w:spacing w:after="0" w:line="240" w:lineRule="auto"/>
              <w:rPr>
                <w:rFonts w:ascii="Arial" w:hAnsi="Arial" w:cs="Arial"/>
              </w:rPr>
            </w:pPr>
            <w:r>
              <w:rPr>
                <w:rFonts w:ascii="Arial" w:hAnsi="Arial" w:cs="Arial"/>
              </w:rPr>
              <w:t>- Registro de articulações junto ao CREAS;</w:t>
            </w:r>
          </w:p>
          <w:p w:rsidR="00E066DF" w:rsidRDefault="00E066DF" w:rsidP="00E066DF">
            <w:pPr>
              <w:spacing w:after="0" w:line="240" w:lineRule="auto"/>
              <w:rPr>
                <w:rFonts w:ascii="Arial" w:hAnsi="Arial" w:cs="Arial"/>
              </w:rPr>
            </w:pPr>
            <w:r>
              <w:rPr>
                <w:rFonts w:ascii="Arial" w:hAnsi="Arial" w:cs="Arial"/>
              </w:rPr>
              <w:t>- Registro de articulações junto ao CRAS;</w:t>
            </w:r>
          </w:p>
          <w:p w:rsidR="00E066DF" w:rsidRDefault="00E066DF" w:rsidP="00E066DF">
            <w:pPr>
              <w:spacing w:after="0" w:line="240" w:lineRule="auto"/>
              <w:rPr>
                <w:rFonts w:ascii="Arial" w:hAnsi="Arial" w:cs="Arial"/>
              </w:rPr>
            </w:pPr>
            <w:r>
              <w:rPr>
                <w:rFonts w:ascii="Arial" w:hAnsi="Arial" w:cs="Arial"/>
              </w:rPr>
              <w:t>- Lista de encaminhamentos junto a política de saúde;</w:t>
            </w:r>
          </w:p>
          <w:p w:rsidR="00E066DF" w:rsidRDefault="00E066DF" w:rsidP="00E066DF">
            <w:pPr>
              <w:spacing w:after="0" w:line="240" w:lineRule="auto"/>
              <w:rPr>
                <w:rFonts w:ascii="Arial" w:hAnsi="Arial" w:cs="Arial"/>
              </w:rPr>
            </w:pPr>
            <w:r>
              <w:rPr>
                <w:rFonts w:ascii="Arial" w:hAnsi="Arial" w:cs="Arial"/>
              </w:rPr>
              <w:t>- Lista de ações junto a política de saúde;</w:t>
            </w:r>
          </w:p>
          <w:p w:rsidR="00E066DF" w:rsidRDefault="00E066DF" w:rsidP="00E066DF">
            <w:pPr>
              <w:spacing w:after="0" w:line="240" w:lineRule="auto"/>
              <w:rPr>
                <w:rFonts w:ascii="Arial" w:hAnsi="Arial" w:cs="Arial"/>
              </w:rPr>
            </w:pPr>
            <w:r>
              <w:rPr>
                <w:rFonts w:ascii="Arial" w:hAnsi="Arial" w:cs="Arial"/>
              </w:rPr>
              <w:t>- Lista das parcerias com voluntários estabelecidos no serviço;</w:t>
            </w:r>
          </w:p>
          <w:p w:rsidR="00E066DF" w:rsidRDefault="00E066DF" w:rsidP="00E066DF">
            <w:pPr>
              <w:spacing w:after="0" w:line="240" w:lineRule="auto"/>
              <w:rPr>
                <w:rFonts w:ascii="Arial" w:hAnsi="Arial" w:cs="Arial"/>
              </w:rPr>
            </w:pPr>
            <w:r>
              <w:rPr>
                <w:rFonts w:ascii="Arial" w:hAnsi="Arial" w:cs="Arial"/>
              </w:rPr>
              <w:t xml:space="preserve">- </w:t>
            </w:r>
            <w:r w:rsidR="0005594B">
              <w:rPr>
                <w:rFonts w:ascii="Arial" w:hAnsi="Arial" w:cs="Arial"/>
              </w:rPr>
              <w:t>Auto avaliação</w:t>
            </w:r>
            <w:r>
              <w:rPr>
                <w:rFonts w:ascii="Arial" w:hAnsi="Arial" w:cs="Arial"/>
              </w:rPr>
              <w:t xml:space="preserve"> da equipe para as </w:t>
            </w:r>
            <w:r>
              <w:rPr>
                <w:rFonts w:ascii="Arial" w:hAnsi="Arial" w:cs="Arial"/>
              </w:rPr>
              <w:lastRenderedPageBreak/>
              <w:t>possíveis melhorias do serviço;</w:t>
            </w:r>
          </w:p>
          <w:p w:rsidR="00E066DF" w:rsidRDefault="00E066DF" w:rsidP="00E066DF">
            <w:pPr>
              <w:spacing w:after="0" w:line="240" w:lineRule="auto"/>
              <w:rPr>
                <w:rFonts w:ascii="Arial" w:hAnsi="Arial" w:cs="Arial"/>
              </w:rPr>
            </w:pPr>
            <w:r>
              <w:rPr>
                <w:rFonts w:ascii="Arial" w:hAnsi="Arial" w:cs="Arial"/>
              </w:rPr>
              <w:t>- Registro das sugestões dos idosos e familiares para melhoria no serviço;</w:t>
            </w:r>
          </w:p>
          <w:p w:rsidR="00E066DF" w:rsidRDefault="00E066DF" w:rsidP="00E066DF">
            <w:pPr>
              <w:spacing w:after="0" w:line="240" w:lineRule="auto"/>
              <w:rPr>
                <w:rFonts w:ascii="Arial" w:hAnsi="Arial" w:cs="Arial"/>
              </w:rPr>
            </w:pPr>
            <w:r>
              <w:rPr>
                <w:rFonts w:ascii="Arial" w:hAnsi="Arial" w:cs="Arial"/>
              </w:rPr>
              <w:t>- Registro por meio de fotos e filmagens das atividades comemorativas oferecidas na OSC;</w:t>
            </w:r>
          </w:p>
          <w:p w:rsidR="00E066DF" w:rsidRPr="00B57429" w:rsidRDefault="00E066DF" w:rsidP="00E066DF">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1985" w:type="dxa"/>
            <w:vMerge/>
          </w:tcPr>
          <w:p w:rsidR="00E066DF" w:rsidRPr="00741883" w:rsidRDefault="00E066DF" w:rsidP="00E066DF">
            <w:pPr>
              <w:spacing w:after="0" w:line="240" w:lineRule="auto"/>
              <w:jc w:val="both"/>
              <w:rPr>
                <w:sz w:val="20"/>
                <w:szCs w:val="20"/>
              </w:rPr>
            </w:pPr>
          </w:p>
        </w:tc>
      </w:tr>
    </w:tbl>
    <w:p w:rsidR="00614046" w:rsidRDefault="00614046" w:rsidP="00614046">
      <w:pPr>
        <w:spacing w:after="0" w:line="360" w:lineRule="auto"/>
        <w:jc w:val="both"/>
        <w:rPr>
          <w:b/>
          <w:sz w:val="24"/>
          <w:szCs w:val="24"/>
        </w:rPr>
        <w:sectPr w:rsidR="00614046" w:rsidSect="00B36DD6">
          <w:pgSz w:w="16838" w:h="11906" w:orient="landscape"/>
          <w:pgMar w:top="1701" w:right="1418" w:bottom="1701" w:left="1418" w:header="709" w:footer="709" w:gutter="0"/>
          <w:cols w:space="708"/>
          <w:docGrid w:linePitch="360"/>
        </w:sectPr>
      </w:pPr>
    </w:p>
    <w:p w:rsidR="008B7569" w:rsidRPr="006A10FE" w:rsidRDefault="008B7569" w:rsidP="008B7569">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8B7569" w:rsidRDefault="008B7569" w:rsidP="008B7569">
      <w:pPr>
        <w:spacing w:after="0" w:line="360" w:lineRule="auto"/>
        <w:jc w:val="both"/>
        <w:rPr>
          <w:rFonts w:ascii="Arial" w:hAnsi="Arial" w:cs="Arial"/>
          <w:b/>
          <w:sz w:val="24"/>
          <w:szCs w:val="24"/>
        </w:rPr>
      </w:pPr>
      <w:r w:rsidRPr="006A10FE">
        <w:rPr>
          <w:rFonts w:ascii="Arial" w:hAnsi="Arial" w:cs="Arial"/>
          <w:b/>
          <w:sz w:val="24"/>
          <w:szCs w:val="24"/>
        </w:rPr>
        <w:t>10.1 Ambiente Físico</w:t>
      </w:r>
    </w:p>
    <w:p w:rsidR="008B7569" w:rsidRPr="006A10FE" w:rsidRDefault="008B7569" w:rsidP="008B7569">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418"/>
        <w:gridCol w:w="1843"/>
      </w:tblGrid>
      <w:tr w:rsidR="008B7569" w:rsidRPr="002C25CE" w:rsidTr="0005594B">
        <w:tc>
          <w:tcPr>
            <w:tcW w:w="4219" w:type="dxa"/>
            <w:vMerge w:val="restart"/>
          </w:tcPr>
          <w:p w:rsidR="008B7569" w:rsidRPr="002C25CE" w:rsidRDefault="008B7569" w:rsidP="0005594B">
            <w:pPr>
              <w:spacing w:after="0" w:line="360" w:lineRule="auto"/>
              <w:jc w:val="center"/>
              <w:rPr>
                <w:rFonts w:ascii="Arial" w:hAnsi="Arial" w:cs="Arial"/>
                <w:b/>
              </w:rPr>
            </w:pPr>
          </w:p>
          <w:p w:rsidR="008B7569" w:rsidRPr="002C25CE" w:rsidRDefault="008B7569" w:rsidP="0005594B">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8B7569" w:rsidRPr="002C25CE" w:rsidRDefault="008B7569" w:rsidP="0005594B">
            <w:pPr>
              <w:spacing w:after="0" w:line="360" w:lineRule="auto"/>
              <w:jc w:val="center"/>
              <w:rPr>
                <w:rFonts w:ascii="Arial" w:hAnsi="Arial" w:cs="Arial"/>
                <w:b/>
              </w:rPr>
            </w:pPr>
          </w:p>
          <w:p w:rsidR="008B7569" w:rsidRPr="002C25CE" w:rsidRDefault="008B7569" w:rsidP="0005594B">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8B7569" w:rsidRPr="002C25CE" w:rsidRDefault="008B7569" w:rsidP="0005594B">
            <w:pPr>
              <w:spacing w:after="0" w:line="360" w:lineRule="auto"/>
              <w:jc w:val="center"/>
              <w:rPr>
                <w:rFonts w:ascii="Arial" w:hAnsi="Arial" w:cs="Arial"/>
                <w:b/>
              </w:rPr>
            </w:pPr>
            <w:r w:rsidRPr="002C25CE">
              <w:rPr>
                <w:rFonts w:ascii="Arial" w:hAnsi="Arial" w:cs="Arial"/>
                <w:b/>
              </w:rPr>
              <w:t>Possui Acessibilidade de acordo com as Normas da ABNT</w:t>
            </w:r>
          </w:p>
        </w:tc>
      </w:tr>
      <w:tr w:rsidR="008B7569" w:rsidRPr="002C25CE" w:rsidTr="0005594B">
        <w:tc>
          <w:tcPr>
            <w:tcW w:w="4219" w:type="dxa"/>
            <w:vMerge/>
          </w:tcPr>
          <w:p w:rsidR="008B7569" w:rsidRPr="002C25CE" w:rsidRDefault="008B7569" w:rsidP="0005594B">
            <w:pPr>
              <w:spacing w:after="0" w:line="360" w:lineRule="auto"/>
              <w:jc w:val="center"/>
              <w:rPr>
                <w:rFonts w:ascii="Arial" w:hAnsi="Arial" w:cs="Arial"/>
                <w:b/>
              </w:rPr>
            </w:pPr>
          </w:p>
        </w:tc>
        <w:tc>
          <w:tcPr>
            <w:tcW w:w="1559" w:type="dxa"/>
            <w:vMerge/>
          </w:tcPr>
          <w:p w:rsidR="008B7569" w:rsidRPr="002C25CE" w:rsidRDefault="008B7569" w:rsidP="0005594B">
            <w:pPr>
              <w:spacing w:after="0" w:line="360" w:lineRule="auto"/>
              <w:jc w:val="center"/>
              <w:rPr>
                <w:rFonts w:ascii="Arial" w:hAnsi="Arial" w:cs="Arial"/>
                <w:b/>
              </w:rPr>
            </w:pPr>
          </w:p>
        </w:tc>
        <w:tc>
          <w:tcPr>
            <w:tcW w:w="1418" w:type="dxa"/>
          </w:tcPr>
          <w:p w:rsidR="008B7569" w:rsidRPr="002C25CE" w:rsidRDefault="008B7569" w:rsidP="0005594B">
            <w:pPr>
              <w:spacing w:after="0" w:line="360" w:lineRule="auto"/>
              <w:jc w:val="center"/>
              <w:rPr>
                <w:rFonts w:ascii="Arial" w:hAnsi="Arial" w:cs="Arial"/>
                <w:b/>
              </w:rPr>
            </w:pPr>
            <w:r w:rsidRPr="002C25CE">
              <w:rPr>
                <w:rFonts w:ascii="Arial" w:hAnsi="Arial" w:cs="Arial"/>
                <w:b/>
              </w:rPr>
              <w:t>Sim</w:t>
            </w:r>
          </w:p>
        </w:tc>
        <w:tc>
          <w:tcPr>
            <w:tcW w:w="1843" w:type="dxa"/>
          </w:tcPr>
          <w:p w:rsidR="008B7569" w:rsidRPr="002C25CE" w:rsidRDefault="008B7569" w:rsidP="0005594B">
            <w:pPr>
              <w:spacing w:after="0" w:line="360" w:lineRule="auto"/>
              <w:jc w:val="center"/>
              <w:rPr>
                <w:rFonts w:ascii="Arial" w:hAnsi="Arial" w:cs="Arial"/>
                <w:b/>
              </w:rPr>
            </w:pPr>
            <w:r w:rsidRPr="002C25CE">
              <w:rPr>
                <w:rFonts w:ascii="Arial" w:hAnsi="Arial" w:cs="Arial"/>
                <w:b/>
              </w:rPr>
              <w:t>Não</w:t>
            </w: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Garagem</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Capela</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Sala de Serviço Social</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Sala de Administração</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Sala de Recreação, Televisão, Reuniões e Fisioterapia</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Refeitório</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02</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Depósitos</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03</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Pr="002C25CE" w:rsidRDefault="008B7569" w:rsidP="0005594B">
            <w:pPr>
              <w:spacing w:after="0" w:line="240" w:lineRule="auto"/>
              <w:jc w:val="both"/>
              <w:rPr>
                <w:rFonts w:ascii="Arial" w:hAnsi="Arial" w:cs="Arial"/>
              </w:rPr>
            </w:pPr>
            <w:r>
              <w:rPr>
                <w:rFonts w:ascii="Arial" w:hAnsi="Arial" w:cs="Arial"/>
              </w:rPr>
              <w:t>Dispensa</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Almoxarifado</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Barbearia</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Brechó</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07</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02</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07</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Dormitório para Casal</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01</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240" w:lineRule="auto"/>
              <w:jc w:val="both"/>
              <w:rPr>
                <w:rFonts w:ascii="Arial" w:hAnsi="Arial" w:cs="Arial"/>
              </w:rPr>
            </w:pPr>
            <w:r>
              <w:rPr>
                <w:rFonts w:ascii="Arial" w:hAnsi="Arial" w:cs="Arial"/>
              </w:rPr>
              <w:t>Banheiros para Funcionários</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03</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r w:rsidR="008B7569" w:rsidRPr="002C25CE" w:rsidTr="0005594B">
        <w:tc>
          <w:tcPr>
            <w:tcW w:w="4219" w:type="dxa"/>
          </w:tcPr>
          <w:p w:rsidR="008B7569" w:rsidRDefault="008B7569" w:rsidP="0005594B">
            <w:pPr>
              <w:spacing w:after="0" w:line="360" w:lineRule="auto"/>
              <w:jc w:val="both"/>
              <w:rPr>
                <w:rFonts w:ascii="Arial" w:hAnsi="Arial" w:cs="Arial"/>
              </w:rPr>
            </w:pPr>
            <w:r>
              <w:rPr>
                <w:rFonts w:ascii="Arial" w:hAnsi="Arial" w:cs="Arial"/>
              </w:rPr>
              <w:t>Banheiros para idosos</w:t>
            </w:r>
          </w:p>
        </w:tc>
        <w:tc>
          <w:tcPr>
            <w:tcW w:w="1559" w:type="dxa"/>
            <w:vAlign w:val="center"/>
          </w:tcPr>
          <w:p w:rsidR="008B7569" w:rsidRPr="002C25CE" w:rsidRDefault="008B7569" w:rsidP="0005594B">
            <w:pPr>
              <w:spacing w:after="0" w:line="360" w:lineRule="auto"/>
              <w:jc w:val="center"/>
              <w:rPr>
                <w:rFonts w:ascii="Arial" w:hAnsi="Arial" w:cs="Arial"/>
              </w:rPr>
            </w:pPr>
            <w:r>
              <w:rPr>
                <w:rFonts w:ascii="Arial" w:hAnsi="Arial" w:cs="Arial"/>
              </w:rPr>
              <w:t>07</w:t>
            </w:r>
          </w:p>
        </w:tc>
        <w:tc>
          <w:tcPr>
            <w:tcW w:w="1418" w:type="dxa"/>
            <w:vAlign w:val="center"/>
          </w:tcPr>
          <w:p w:rsidR="008B7569" w:rsidRPr="002C25CE" w:rsidRDefault="008B7569" w:rsidP="0005594B">
            <w:pPr>
              <w:spacing w:after="0" w:line="360" w:lineRule="auto"/>
              <w:jc w:val="center"/>
              <w:rPr>
                <w:rFonts w:ascii="Arial" w:hAnsi="Arial" w:cs="Arial"/>
              </w:rPr>
            </w:pPr>
            <w:r>
              <w:rPr>
                <w:rFonts w:ascii="Arial" w:hAnsi="Arial" w:cs="Arial"/>
              </w:rPr>
              <w:t>X</w:t>
            </w:r>
          </w:p>
        </w:tc>
        <w:tc>
          <w:tcPr>
            <w:tcW w:w="1843" w:type="dxa"/>
            <w:vAlign w:val="center"/>
          </w:tcPr>
          <w:p w:rsidR="008B7569" w:rsidRPr="002C25CE" w:rsidRDefault="008B7569" w:rsidP="0005594B">
            <w:pPr>
              <w:spacing w:after="0" w:line="360" w:lineRule="auto"/>
              <w:jc w:val="center"/>
              <w:rPr>
                <w:rFonts w:ascii="Arial" w:hAnsi="Arial" w:cs="Arial"/>
              </w:rPr>
            </w:pPr>
          </w:p>
        </w:tc>
      </w:tr>
    </w:tbl>
    <w:p w:rsidR="008B7569" w:rsidRDefault="008B7569" w:rsidP="008B7569">
      <w:pPr>
        <w:spacing w:after="0" w:line="360" w:lineRule="auto"/>
        <w:jc w:val="both"/>
        <w:rPr>
          <w:rFonts w:ascii="Arial" w:hAnsi="Arial" w:cs="Arial"/>
          <w:b/>
        </w:rPr>
      </w:pPr>
    </w:p>
    <w:p w:rsidR="008B7569" w:rsidRDefault="008B7569" w:rsidP="008B7569">
      <w:pPr>
        <w:spacing w:after="0" w:line="360" w:lineRule="auto"/>
        <w:jc w:val="both"/>
        <w:rPr>
          <w:rFonts w:ascii="Arial" w:hAnsi="Arial" w:cs="Arial"/>
          <w:b/>
        </w:rPr>
      </w:pPr>
    </w:p>
    <w:p w:rsidR="008B7569" w:rsidRDefault="008B7569" w:rsidP="008B7569">
      <w:pPr>
        <w:spacing w:after="0" w:line="240" w:lineRule="auto"/>
        <w:jc w:val="both"/>
        <w:rPr>
          <w:rFonts w:ascii="Arial" w:hAnsi="Arial" w:cs="Arial"/>
          <w:b/>
          <w:sz w:val="24"/>
          <w:szCs w:val="24"/>
        </w:rPr>
      </w:pPr>
    </w:p>
    <w:p w:rsidR="008B7569" w:rsidRDefault="008B7569" w:rsidP="008B7569">
      <w:pPr>
        <w:spacing w:after="0" w:line="360" w:lineRule="auto"/>
        <w:jc w:val="both"/>
        <w:rPr>
          <w:rFonts w:ascii="Arial" w:hAnsi="Arial" w:cs="Arial"/>
          <w:b/>
          <w:sz w:val="24"/>
          <w:szCs w:val="24"/>
        </w:rPr>
      </w:pPr>
      <w:r w:rsidRPr="006A10FE">
        <w:rPr>
          <w:rFonts w:ascii="Arial" w:hAnsi="Arial" w:cs="Arial"/>
          <w:b/>
          <w:sz w:val="24"/>
          <w:szCs w:val="24"/>
        </w:rPr>
        <w:t>10.2 Recursos Materiais</w:t>
      </w:r>
    </w:p>
    <w:p w:rsidR="008B7569" w:rsidRPr="006A10FE" w:rsidRDefault="008B7569" w:rsidP="008B7569">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07"/>
      </w:tblGrid>
      <w:tr w:rsidR="008B7569" w:rsidRPr="002C25CE" w:rsidTr="0005594B">
        <w:tc>
          <w:tcPr>
            <w:tcW w:w="8644" w:type="dxa"/>
            <w:gridSpan w:val="2"/>
            <w:vAlign w:val="center"/>
          </w:tcPr>
          <w:p w:rsidR="008B7569" w:rsidRPr="002C25CE" w:rsidRDefault="008B7569" w:rsidP="0005594B">
            <w:pPr>
              <w:spacing w:after="0" w:line="360" w:lineRule="auto"/>
              <w:jc w:val="center"/>
              <w:rPr>
                <w:rFonts w:ascii="Arial" w:hAnsi="Arial" w:cs="Arial"/>
                <w:b/>
              </w:rPr>
            </w:pPr>
            <w:r w:rsidRPr="002C25CE">
              <w:rPr>
                <w:rFonts w:ascii="Arial" w:hAnsi="Arial" w:cs="Arial"/>
                <w:b/>
              </w:rPr>
              <w:t>Mobiliário</w:t>
            </w:r>
          </w:p>
        </w:tc>
      </w:tr>
      <w:tr w:rsidR="008B7569" w:rsidRPr="002C25CE" w:rsidTr="0005594B">
        <w:tc>
          <w:tcPr>
            <w:tcW w:w="5637" w:type="dxa"/>
          </w:tcPr>
          <w:p w:rsidR="008B7569" w:rsidRPr="002C25CE" w:rsidRDefault="008B7569" w:rsidP="0005594B">
            <w:pPr>
              <w:spacing w:after="0" w:line="360" w:lineRule="auto"/>
              <w:jc w:val="center"/>
              <w:rPr>
                <w:rFonts w:ascii="Arial" w:hAnsi="Arial" w:cs="Arial"/>
                <w:b/>
              </w:rPr>
            </w:pPr>
            <w:r w:rsidRPr="002C25CE">
              <w:rPr>
                <w:rFonts w:ascii="Arial" w:hAnsi="Arial" w:cs="Arial"/>
                <w:b/>
              </w:rPr>
              <w:t>Descrição</w:t>
            </w:r>
          </w:p>
        </w:tc>
        <w:tc>
          <w:tcPr>
            <w:tcW w:w="3007" w:type="dxa"/>
          </w:tcPr>
          <w:p w:rsidR="008B7569" w:rsidRPr="002C25CE" w:rsidRDefault="008B7569" w:rsidP="0005594B">
            <w:pPr>
              <w:spacing w:after="0" w:line="360" w:lineRule="auto"/>
              <w:jc w:val="center"/>
              <w:rPr>
                <w:rFonts w:ascii="Arial" w:hAnsi="Arial" w:cs="Arial"/>
                <w:b/>
              </w:rPr>
            </w:pPr>
            <w:r w:rsidRPr="002C25CE">
              <w:rPr>
                <w:rFonts w:ascii="Arial" w:hAnsi="Arial" w:cs="Arial"/>
                <w:b/>
              </w:rPr>
              <w:t>Quantidade</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Veículo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Mesa de Madeira para Escritório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03</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Mesa para Escritório com 2 Gavetas – 1,40 mt</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03</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Mesa de Madeira com 03 Gavetas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02</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Mesa para Computador</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Mesa de Jantar Madeira com 08 Cadeiras Forradas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Mesa para Cozinha Adulto 1,60 X 0,80 m – Com Tampo em Fórmica</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Mesa para Cozinha Adulto 0,80 X 0,80 m – Com Tampo em Fórmica</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04</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Jogos de Mesa – Mesa de Granito Estrutura de Ferro com 4 Cadeiras Estofadas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10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Sofá com 3 lugares em Corvin</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04</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Armários para Escritório- em MDF com Repartições e Duas Portas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03</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Arquivo de Aço – com 4 Gavetas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Ventilador – de Teto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34</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Ventilador – coluna 60 cm</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10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Cama – Simples Terapêutica com Cabeceira Móvel</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40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Colchão - Terapêutico D28</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70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Guarda Roupa de Madeira – com 2 Portas de Correr</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03</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Guarda Roupa de Madeira – com 3 Portas de Correr</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12</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Móvel tipo Rack para TV de 60’’</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Refrigerador Industrial 6 Portas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Freezer – Duas Bocas h400 – 4 Bocas c/ Forno Grelhas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Forno Micro-ondas</w:t>
            </w:r>
          </w:p>
        </w:tc>
        <w:tc>
          <w:tcPr>
            <w:tcW w:w="3007" w:type="dxa"/>
            <w:vAlign w:val="center"/>
          </w:tcPr>
          <w:p w:rsidR="008B7569"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Fogão Industrial</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Cadeiras de Área</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20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Cadeira de Plástico Branca com Braço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53</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Cadeira de Banho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10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Cadeira de Rodas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15</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Balança antropométrica</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Balança para Pesar Alimentos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Armário Embutido para Enfermagem</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02</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 xml:space="preserve">Armário Embutido com Pia para Enfermagem </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02</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Maca</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Maquina Industrial de Lavar Roupa</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Tanquinho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Pedestal para Microfone</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Pedestal para Instrumento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Cortina de Escritório</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04</w:t>
            </w:r>
          </w:p>
        </w:tc>
      </w:tr>
      <w:tr w:rsidR="008B7569" w:rsidRPr="002C25CE" w:rsidTr="0005594B">
        <w:tc>
          <w:tcPr>
            <w:tcW w:w="5637" w:type="dxa"/>
          </w:tcPr>
          <w:p w:rsidR="008B7569" w:rsidRDefault="008B7569" w:rsidP="0005594B">
            <w:pPr>
              <w:spacing w:after="0" w:line="240" w:lineRule="auto"/>
              <w:jc w:val="both"/>
              <w:rPr>
                <w:rFonts w:ascii="Arial" w:hAnsi="Arial" w:cs="Arial"/>
              </w:rPr>
            </w:pPr>
            <w:r>
              <w:rPr>
                <w:rFonts w:ascii="Arial" w:hAnsi="Arial" w:cs="Arial"/>
              </w:rPr>
              <w:t>Poltrona Inclinável</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08</w:t>
            </w:r>
          </w:p>
        </w:tc>
      </w:tr>
      <w:tr w:rsidR="008B7569" w:rsidRPr="002C25CE" w:rsidTr="0005594B">
        <w:tc>
          <w:tcPr>
            <w:tcW w:w="8644" w:type="dxa"/>
            <w:gridSpan w:val="2"/>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lastRenderedPageBreak/>
              <w:t>Equipamentos de Informática</w:t>
            </w:r>
          </w:p>
        </w:tc>
      </w:tr>
      <w:tr w:rsidR="008B7569" w:rsidRPr="002C25CE" w:rsidTr="0005594B">
        <w:tc>
          <w:tcPr>
            <w:tcW w:w="5637" w:type="dxa"/>
          </w:tcPr>
          <w:p w:rsidR="008B7569" w:rsidRPr="002C25CE" w:rsidRDefault="008B7569" w:rsidP="0005594B">
            <w:pPr>
              <w:spacing w:after="0" w:line="240" w:lineRule="auto"/>
              <w:jc w:val="center"/>
              <w:rPr>
                <w:rFonts w:ascii="Arial" w:hAnsi="Arial" w:cs="Arial"/>
                <w:b/>
              </w:rPr>
            </w:pPr>
            <w:r w:rsidRPr="002C25CE">
              <w:rPr>
                <w:rFonts w:ascii="Arial" w:hAnsi="Arial" w:cs="Arial"/>
                <w:b/>
              </w:rPr>
              <w:t>Descrição</w:t>
            </w:r>
          </w:p>
        </w:tc>
        <w:tc>
          <w:tcPr>
            <w:tcW w:w="3007" w:type="dxa"/>
          </w:tcPr>
          <w:p w:rsidR="008B7569" w:rsidRPr="002C25CE" w:rsidRDefault="008B7569" w:rsidP="0005594B">
            <w:pPr>
              <w:spacing w:after="0" w:line="240" w:lineRule="auto"/>
              <w:jc w:val="center"/>
              <w:rPr>
                <w:rFonts w:ascii="Arial" w:hAnsi="Arial" w:cs="Arial"/>
                <w:b/>
              </w:rPr>
            </w:pPr>
            <w:r w:rsidRPr="002C25CE">
              <w:rPr>
                <w:rFonts w:ascii="Arial" w:hAnsi="Arial" w:cs="Arial"/>
                <w:b/>
              </w:rPr>
              <w:t>Quantidade</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Computadores</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04</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Impressora – HP 2460</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Notebook</w:t>
            </w:r>
          </w:p>
        </w:tc>
        <w:tc>
          <w:tcPr>
            <w:tcW w:w="300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r>
      <w:tr w:rsidR="008B7569" w:rsidRPr="002C25CE" w:rsidTr="0005594B">
        <w:tc>
          <w:tcPr>
            <w:tcW w:w="8644" w:type="dxa"/>
            <w:gridSpan w:val="2"/>
            <w:vAlign w:val="center"/>
          </w:tcPr>
          <w:p w:rsidR="008B7569" w:rsidRPr="002C25CE" w:rsidRDefault="008B7569" w:rsidP="0005594B">
            <w:pPr>
              <w:spacing w:after="0" w:line="240" w:lineRule="auto"/>
              <w:jc w:val="center"/>
              <w:rPr>
                <w:rFonts w:ascii="Arial" w:hAnsi="Arial" w:cs="Arial"/>
              </w:rPr>
            </w:pPr>
            <w:r w:rsidRPr="002C25CE">
              <w:rPr>
                <w:rFonts w:ascii="Arial" w:hAnsi="Arial" w:cs="Arial"/>
                <w:b/>
              </w:rPr>
              <w:t>Equipamentos Eletrônicos</w:t>
            </w:r>
          </w:p>
        </w:tc>
      </w:tr>
      <w:tr w:rsidR="008B7569" w:rsidRPr="002C25CE" w:rsidTr="0005594B">
        <w:tc>
          <w:tcPr>
            <w:tcW w:w="5637" w:type="dxa"/>
          </w:tcPr>
          <w:p w:rsidR="008B7569" w:rsidRPr="002C25CE" w:rsidRDefault="008B7569" w:rsidP="0005594B">
            <w:pPr>
              <w:spacing w:after="0" w:line="240" w:lineRule="auto"/>
              <w:jc w:val="center"/>
              <w:rPr>
                <w:rFonts w:ascii="Arial" w:hAnsi="Arial" w:cs="Arial"/>
                <w:b/>
              </w:rPr>
            </w:pPr>
            <w:r w:rsidRPr="002C25CE">
              <w:rPr>
                <w:rFonts w:ascii="Arial" w:hAnsi="Arial" w:cs="Arial"/>
                <w:b/>
              </w:rPr>
              <w:t>Descrição</w:t>
            </w:r>
          </w:p>
        </w:tc>
        <w:tc>
          <w:tcPr>
            <w:tcW w:w="3007" w:type="dxa"/>
          </w:tcPr>
          <w:p w:rsidR="008B7569" w:rsidRPr="002C25CE" w:rsidRDefault="008B7569" w:rsidP="0005594B">
            <w:pPr>
              <w:spacing w:after="0" w:line="240" w:lineRule="auto"/>
              <w:jc w:val="center"/>
              <w:rPr>
                <w:rFonts w:ascii="Arial" w:hAnsi="Arial" w:cs="Arial"/>
                <w:b/>
              </w:rPr>
            </w:pPr>
            <w:r w:rsidRPr="002C25CE">
              <w:rPr>
                <w:rFonts w:ascii="Arial" w:hAnsi="Arial" w:cs="Arial"/>
                <w:b/>
              </w:rPr>
              <w:t>Quantidade</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Projetor – IDC VPL – ES7 2000 Lumens</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Telefone – Sem Fio</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02</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Telefone – Com Fio</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Câmera Digital</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Câmeras de Segurança (Circuito de Segurança)</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12</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Chamada de Enfermagem (Circuito de Companhias de Emergência)</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17</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Filmadora Digital</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Aparelho de DVD</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02</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Microfone – Sem Fio SB800</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Microfone – Com Fio SM 58 b</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Micro system</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Televisor 29’’</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05</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Televisor 40’’</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03</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Televisor 42’’</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Motor para Portão Eletrônico</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Caixa de Som Amplificada</w:t>
            </w:r>
          </w:p>
        </w:tc>
        <w:tc>
          <w:tcPr>
            <w:tcW w:w="3007" w:type="dxa"/>
          </w:tcPr>
          <w:p w:rsidR="008B7569" w:rsidRPr="002C25CE" w:rsidRDefault="008B7569" w:rsidP="0005594B">
            <w:pPr>
              <w:spacing w:after="0" w:line="240" w:lineRule="auto"/>
              <w:jc w:val="both"/>
              <w:rPr>
                <w:rFonts w:ascii="Arial" w:hAnsi="Arial" w:cs="Arial"/>
              </w:rPr>
            </w:pPr>
            <w:r>
              <w:rPr>
                <w:rFonts w:ascii="Arial" w:hAnsi="Arial" w:cs="Arial"/>
              </w:rPr>
              <w:t>01</w:t>
            </w:r>
          </w:p>
        </w:tc>
      </w:tr>
      <w:tr w:rsidR="008B7569" w:rsidRPr="002C25CE" w:rsidTr="0005594B">
        <w:tc>
          <w:tcPr>
            <w:tcW w:w="8644" w:type="dxa"/>
            <w:gridSpan w:val="2"/>
            <w:vAlign w:val="center"/>
          </w:tcPr>
          <w:p w:rsidR="008B7569" w:rsidRPr="00246540" w:rsidRDefault="008B7569" w:rsidP="0005594B">
            <w:pPr>
              <w:spacing w:after="0" w:line="240" w:lineRule="auto"/>
              <w:jc w:val="center"/>
              <w:rPr>
                <w:rFonts w:ascii="Arial" w:hAnsi="Arial" w:cs="Arial"/>
                <w:b/>
              </w:rPr>
            </w:pPr>
            <w:r w:rsidRPr="002C25CE">
              <w:rPr>
                <w:rFonts w:ascii="Arial" w:hAnsi="Arial" w:cs="Arial"/>
                <w:b/>
              </w:rPr>
              <w:t>Materiais de Consumo</w:t>
            </w:r>
          </w:p>
        </w:tc>
      </w:tr>
      <w:tr w:rsidR="008B7569" w:rsidRPr="002C25CE" w:rsidTr="0005594B">
        <w:tc>
          <w:tcPr>
            <w:tcW w:w="5637" w:type="dxa"/>
          </w:tcPr>
          <w:p w:rsidR="008B7569" w:rsidRPr="002C25CE" w:rsidRDefault="008B7569" w:rsidP="0005594B">
            <w:pPr>
              <w:spacing w:after="0" w:line="240" w:lineRule="auto"/>
              <w:jc w:val="center"/>
              <w:rPr>
                <w:rFonts w:ascii="Arial" w:hAnsi="Arial" w:cs="Arial"/>
                <w:b/>
              </w:rPr>
            </w:pPr>
            <w:r w:rsidRPr="002C25CE">
              <w:rPr>
                <w:rFonts w:ascii="Arial" w:hAnsi="Arial" w:cs="Arial"/>
                <w:b/>
              </w:rPr>
              <w:t>Descrição</w:t>
            </w:r>
          </w:p>
        </w:tc>
        <w:tc>
          <w:tcPr>
            <w:tcW w:w="3007" w:type="dxa"/>
          </w:tcPr>
          <w:p w:rsidR="008B7569" w:rsidRPr="002C25CE" w:rsidRDefault="008B7569" w:rsidP="0005594B">
            <w:pPr>
              <w:spacing w:after="0" w:line="240" w:lineRule="auto"/>
              <w:jc w:val="center"/>
              <w:rPr>
                <w:rFonts w:ascii="Arial" w:hAnsi="Arial" w:cs="Arial"/>
                <w:b/>
              </w:rPr>
            </w:pPr>
            <w:r w:rsidRPr="002C25CE">
              <w:rPr>
                <w:rFonts w:ascii="Arial" w:hAnsi="Arial" w:cs="Arial"/>
                <w:b/>
              </w:rPr>
              <w:t>Quantidade</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Roupas (Diversas)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Diversos</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Sapatos (Diversos)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Diversos</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Panelas de Pressão</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05</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Panelas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10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Pratos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100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Bandejas Plásticas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50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Canecas Plásticas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50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Conchas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05</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Talheres</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100</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Produtos de Higiene</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Diversos</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Produtos de Limpeza</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Diversos</w:t>
            </w:r>
          </w:p>
        </w:tc>
      </w:tr>
      <w:tr w:rsidR="008B7569" w:rsidRPr="002C25CE" w:rsidTr="0005594B">
        <w:tc>
          <w:tcPr>
            <w:tcW w:w="5637" w:type="dxa"/>
          </w:tcPr>
          <w:p w:rsidR="008B7569" w:rsidRPr="002C25CE" w:rsidRDefault="008B7569" w:rsidP="0005594B">
            <w:pPr>
              <w:spacing w:after="0" w:line="240" w:lineRule="auto"/>
              <w:jc w:val="both"/>
              <w:rPr>
                <w:rFonts w:ascii="Arial" w:hAnsi="Arial" w:cs="Arial"/>
              </w:rPr>
            </w:pPr>
            <w:r>
              <w:rPr>
                <w:rFonts w:ascii="Arial" w:hAnsi="Arial" w:cs="Arial"/>
              </w:rPr>
              <w:t>Descartáveis em Geral</w:t>
            </w:r>
          </w:p>
        </w:tc>
        <w:tc>
          <w:tcPr>
            <w:tcW w:w="3007" w:type="dxa"/>
          </w:tcPr>
          <w:p w:rsidR="008B7569" w:rsidRPr="002C25CE" w:rsidRDefault="008B7569" w:rsidP="0005594B">
            <w:pPr>
              <w:spacing w:after="0" w:line="240" w:lineRule="auto"/>
              <w:jc w:val="center"/>
              <w:rPr>
                <w:rFonts w:ascii="Arial" w:hAnsi="Arial" w:cs="Arial"/>
              </w:rPr>
            </w:pPr>
            <w:r>
              <w:rPr>
                <w:rFonts w:ascii="Arial" w:hAnsi="Arial" w:cs="Arial"/>
              </w:rPr>
              <w:t>Diversos</w:t>
            </w:r>
          </w:p>
        </w:tc>
      </w:tr>
    </w:tbl>
    <w:p w:rsidR="008B7569" w:rsidRDefault="008B7569" w:rsidP="008B7569">
      <w:pPr>
        <w:spacing w:after="0" w:line="360" w:lineRule="auto"/>
        <w:rPr>
          <w:rFonts w:ascii="Arial" w:hAnsi="Arial" w:cs="Arial"/>
        </w:rPr>
      </w:pPr>
    </w:p>
    <w:p w:rsidR="008B7569" w:rsidRDefault="008B7569" w:rsidP="008B7569">
      <w:pPr>
        <w:spacing w:after="0" w:line="360" w:lineRule="auto"/>
        <w:rPr>
          <w:rFonts w:ascii="Arial" w:hAnsi="Arial" w:cs="Arial"/>
        </w:rPr>
      </w:pPr>
    </w:p>
    <w:p w:rsidR="008B7569" w:rsidRDefault="008B7569" w:rsidP="008B7569">
      <w:pPr>
        <w:spacing w:after="0" w:line="360" w:lineRule="auto"/>
        <w:jc w:val="both"/>
        <w:rPr>
          <w:rFonts w:ascii="Arial" w:hAnsi="Arial" w:cs="Arial"/>
          <w:b/>
        </w:rPr>
      </w:pPr>
      <w:r w:rsidRPr="002C25CE">
        <w:rPr>
          <w:rFonts w:ascii="Arial" w:hAnsi="Arial" w:cs="Arial"/>
          <w:b/>
        </w:rPr>
        <w:t>10</w:t>
      </w:r>
      <w:r>
        <w:rPr>
          <w:rFonts w:ascii="Arial" w:hAnsi="Arial" w:cs="Arial"/>
          <w:b/>
        </w:rPr>
        <w:t>.3</w:t>
      </w:r>
      <w:r w:rsidRPr="002C25CE">
        <w:rPr>
          <w:rFonts w:ascii="Arial" w:hAnsi="Arial" w:cs="Arial"/>
          <w:b/>
        </w:rPr>
        <w:t xml:space="preserve"> Recursos Humanos</w:t>
      </w:r>
    </w:p>
    <w:p w:rsidR="008B7569" w:rsidRPr="00F9275A" w:rsidRDefault="008B7569" w:rsidP="008B7569">
      <w:pPr>
        <w:spacing w:after="0" w:line="360" w:lineRule="auto"/>
        <w:jc w:val="both"/>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8B7569" w:rsidRPr="002C25CE" w:rsidTr="0005594B">
        <w:tc>
          <w:tcPr>
            <w:tcW w:w="959" w:type="dxa"/>
            <w:vAlign w:val="center"/>
          </w:tcPr>
          <w:p w:rsidR="008B7569" w:rsidRPr="002C25CE" w:rsidRDefault="008B7569" w:rsidP="0005594B">
            <w:pPr>
              <w:spacing w:after="0" w:line="240" w:lineRule="auto"/>
              <w:jc w:val="center"/>
              <w:rPr>
                <w:rFonts w:ascii="Arial" w:hAnsi="Arial" w:cs="Arial"/>
                <w:b/>
              </w:rPr>
            </w:pPr>
            <w:r>
              <w:rPr>
                <w:rFonts w:ascii="Arial" w:hAnsi="Arial" w:cs="Arial"/>
                <w:b/>
              </w:rPr>
              <w:t>Quant.</w:t>
            </w:r>
          </w:p>
        </w:tc>
        <w:tc>
          <w:tcPr>
            <w:tcW w:w="1701" w:type="dxa"/>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t>Carga Horária</w:t>
            </w:r>
          </w:p>
          <w:p w:rsidR="008B7569" w:rsidRPr="002C25CE" w:rsidRDefault="008B7569" w:rsidP="0005594B">
            <w:pPr>
              <w:spacing w:after="0" w:line="240" w:lineRule="auto"/>
              <w:jc w:val="center"/>
              <w:rPr>
                <w:rFonts w:ascii="Arial" w:hAnsi="Arial" w:cs="Arial"/>
                <w:b/>
              </w:rPr>
            </w:pPr>
            <w:r w:rsidRPr="002C25CE">
              <w:rPr>
                <w:rFonts w:ascii="Arial" w:hAnsi="Arial" w:cs="Arial"/>
                <w:b/>
              </w:rPr>
              <w:t>Semanal</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Coordenadora</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Superior</w:t>
            </w:r>
          </w:p>
        </w:tc>
        <w:tc>
          <w:tcPr>
            <w:tcW w:w="1701" w:type="dxa"/>
            <w:vAlign w:val="center"/>
          </w:tcPr>
          <w:p w:rsidR="008B7569" w:rsidRPr="002C25CE" w:rsidRDefault="0005594B" w:rsidP="0005594B">
            <w:pPr>
              <w:spacing w:after="0" w:line="240" w:lineRule="auto"/>
              <w:jc w:val="center"/>
              <w:rPr>
                <w:rFonts w:ascii="Arial" w:hAnsi="Arial" w:cs="Arial"/>
              </w:rPr>
            </w:pPr>
            <w:r>
              <w:rPr>
                <w:rFonts w:ascii="Arial" w:hAnsi="Arial" w:cs="Arial"/>
              </w:rPr>
              <w:t>Psicóloga</w:t>
            </w:r>
          </w:p>
        </w:tc>
        <w:tc>
          <w:tcPr>
            <w:tcW w:w="1559"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C.L.T</w:t>
            </w:r>
          </w:p>
        </w:tc>
        <w:tc>
          <w:tcPr>
            <w:tcW w:w="184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20 hrs (semanais)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Assistente Social</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Superior</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Serviço Social</w:t>
            </w:r>
          </w:p>
        </w:tc>
        <w:tc>
          <w:tcPr>
            <w:tcW w:w="1559"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C.L.T</w:t>
            </w:r>
          </w:p>
        </w:tc>
        <w:tc>
          <w:tcPr>
            <w:tcW w:w="184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30 hrs (semanais)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lastRenderedPageBreak/>
              <w:t>01</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Enfermeira</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Superior</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Enfermagem</w:t>
            </w:r>
          </w:p>
        </w:tc>
        <w:tc>
          <w:tcPr>
            <w:tcW w:w="1559"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C.L.T</w:t>
            </w:r>
          </w:p>
        </w:tc>
        <w:tc>
          <w:tcPr>
            <w:tcW w:w="1843" w:type="dxa"/>
          </w:tcPr>
          <w:p w:rsidR="008B7569" w:rsidRDefault="008B7569" w:rsidP="0005594B">
            <w:pPr>
              <w:spacing w:after="0" w:line="240" w:lineRule="auto"/>
              <w:jc w:val="center"/>
            </w:pPr>
            <w:r>
              <w:rPr>
                <w:rFonts w:ascii="Arial" w:hAnsi="Arial" w:cs="Arial"/>
              </w:rPr>
              <w:t>4</w:t>
            </w:r>
            <w:r w:rsidRPr="00C76564">
              <w:rPr>
                <w:rFonts w:ascii="Arial" w:hAnsi="Arial" w:cs="Arial"/>
              </w:rPr>
              <w:t>0 hrs (semanais)</w:t>
            </w:r>
          </w:p>
        </w:tc>
      </w:tr>
      <w:tr w:rsidR="008B7569" w:rsidRPr="002C25CE" w:rsidTr="0005594B">
        <w:tc>
          <w:tcPr>
            <w:tcW w:w="959" w:type="dxa"/>
            <w:vAlign w:val="center"/>
          </w:tcPr>
          <w:p w:rsidR="008B7569" w:rsidRPr="002C25CE"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Nutricionista</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Superior</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Nutrição</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tcPr>
          <w:p w:rsidR="008B7569" w:rsidRDefault="008B7569" w:rsidP="0005594B">
            <w:pPr>
              <w:spacing w:after="0" w:line="240" w:lineRule="auto"/>
              <w:jc w:val="center"/>
            </w:pPr>
            <w:r w:rsidRPr="00C76564">
              <w:rPr>
                <w:rFonts w:ascii="Arial" w:hAnsi="Arial" w:cs="Arial"/>
              </w:rPr>
              <w:t>20 hrs (semanais)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Motorista</w:t>
            </w:r>
          </w:p>
        </w:tc>
        <w:tc>
          <w:tcPr>
            <w:tcW w:w="1701" w:type="dxa"/>
            <w:vAlign w:val="center"/>
          </w:tcPr>
          <w:p w:rsidR="008B7569" w:rsidRPr="002C25CE" w:rsidRDefault="008B7569" w:rsidP="0005594B">
            <w:pPr>
              <w:spacing w:after="0" w:line="240" w:lineRule="auto"/>
              <w:rPr>
                <w:rFonts w:ascii="Arial" w:hAnsi="Arial" w:cs="Arial"/>
              </w:rPr>
            </w:pPr>
            <w:r>
              <w:rPr>
                <w:rFonts w:ascii="Arial" w:hAnsi="Arial" w:cs="Arial"/>
              </w:rPr>
              <w:t>Ensino Médio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Médio</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tcPr>
          <w:p w:rsidR="008B7569" w:rsidRDefault="008B7569" w:rsidP="0005594B">
            <w:pPr>
              <w:spacing w:after="0" w:line="240" w:lineRule="auto"/>
              <w:jc w:val="center"/>
            </w:pPr>
            <w:r>
              <w:rPr>
                <w:rFonts w:ascii="Arial" w:hAnsi="Arial" w:cs="Arial"/>
              </w:rPr>
              <w:t>4</w:t>
            </w:r>
            <w:r w:rsidRPr="00C76564">
              <w:rPr>
                <w:rFonts w:ascii="Arial" w:hAnsi="Arial" w:cs="Arial"/>
              </w:rPr>
              <w:t>0 hrs (semanais)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04</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Curso Técnico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Curso Técnico</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12 hrs por 36 hrs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03</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Curso Técnico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Curso Técnico</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12 hrs por 36 hrs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04</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Serviços Gerais</w:t>
            </w:r>
          </w:p>
        </w:tc>
        <w:tc>
          <w:tcPr>
            <w:tcW w:w="1701" w:type="dxa"/>
            <w:vAlign w:val="center"/>
          </w:tcPr>
          <w:p w:rsidR="008B7569" w:rsidRPr="002C25CE" w:rsidRDefault="008B7569" w:rsidP="0005594B">
            <w:pPr>
              <w:spacing w:after="0" w:line="240" w:lineRule="auto"/>
              <w:rPr>
                <w:rFonts w:ascii="Arial" w:hAnsi="Arial" w:cs="Arial"/>
              </w:rPr>
            </w:pPr>
            <w:r>
              <w:rPr>
                <w:rFonts w:ascii="Arial" w:hAnsi="Arial" w:cs="Arial"/>
              </w:rPr>
              <w:t>Ensino Médio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Médio</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tcPr>
          <w:p w:rsidR="008B7569" w:rsidRDefault="008B7569" w:rsidP="0005594B">
            <w:pPr>
              <w:spacing w:line="240" w:lineRule="auto"/>
              <w:jc w:val="center"/>
            </w:pPr>
            <w:r w:rsidRPr="004576E5">
              <w:rPr>
                <w:rFonts w:ascii="Arial" w:hAnsi="Arial" w:cs="Arial"/>
              </w:rPr>
              <w:t>12 hrs por 36 hrs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Serviços Gerais</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Fundamental</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Fundamental</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tcPr>
          <w:p w:rsidR="008B7569" w:rsidRDefault="008B7569" w:rsidP="0005594B">
            <w:pPr>
              <w:spacing w:line="240" w:lineRule="auto"/>
              <w:jc w:val="center"/>
            </w:pPr>
            <w:r w:rsidRPr="004576E5">
              <w:rPr>
                <w:rFonts w:ascii="Arial" w:hAnsi="Arial" w:cs="Arial"/>
              </w:rPr>
              <w:t>12 hrs por 36 hrs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02</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Cozinheira</w:t>
            </w:r>
          </w:p>
        </w:tc>
        <w:tc>
          <w:tcPr>
            <w:tcW w:w="1701" w:type="dxa"/>
            <w:vAlign w:val="center"/>
          </w:tcPr>
          <w:p w:rsidR="008B7569" w:rsidRPr="002C25CE" w:rsidRDefault="008B7569" w:rsidP="0005594B">
            <w:pPr>
              <w:spacing w:after="0" w:line="240" w:lineRule="auto"/>
              <w:rPr>
                <w:rFonts w:ascii="Arial" w:hAnsi="Arial" w:cs="Arial"/>
              </w:rPr>
            </w:pPr>
            <w:r>
              <w:rPr>
                <w:rFonts w:ascii="Arial" w:hAnsi="Arial" w:cs="Arial"/>
              </w:rPr>
              <w:t>Ensino Médio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Médio</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vAlign w:val="center"/>
          </w:tcPr>
          <w:p w:rsidR="008B7569" w:rsidRPr="002C25CE" w:rsidRDefault="008B7569" w:rsidP="0005594B">
            <w:pPr>
              <w:spacing w:after="0" w:line="240" w:lineRule="auto"/>
              <w:jc w:val="center"/>
              <w:rPr>
                <w:rFonts w:ascii="Arial" w:hAnsi="Arial" w:cs="Arial"/>
              </w:rPr>
            </w:pPr>
            <w:r w:rsidRPr="004576E5">
              <w:rPr>
                <w:rFonts w:ascii="Arial" w:hAnsi="Arial" w:cs="Arial"/>
              </w:rPr>
              <w:t>12 hrs por 36 hrs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Lavadeira</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Fundamental</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Fundamental</w:t>
            </w:r>
          </w:p>
        </w:tc>
        <w:tc>
          <w:tcPr>
            <w:tcW w:w="1559" w:type="dxa"/>
            <w:vAlign w:val="center"/>
          </w:tcPr>
          <w:p w:rsidR="008B7569" w:rsidRDefault="008B7569" w:rsidP="0005594B">
            <w:pPr>
              <w:spacing w:line="240" w:lineRule="auto"/>
              <w:jc w:val="center"/>
            </w:pPr>
            <w:r w:rsidRPr="001C51B6">
              <w:rPr>
                <w:rFonts w:ascii="Arial" w:hAnsi="Arial" w:cs="Arial"/>
              </w:rPr>
              <w:t>C.L.T</w:t>
            </w:r>
          </w:p>
        </w:tc>
        <w:tc>
          <w:tcPr>
            <w:tcW w:w="184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4</w:t>
            </w:r>
            <w:r w:rsidRPr="00C76564">
              <w:rPr>
                <w:rFonts w:ascii="Arial" w:hAnsi="Arial" w:cs="Arial"/>
              </w:rPr>
              <w:t>0 hrs (semanais)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Jovem Aprendiz</w:t>
            </w:r>
          </w:p>
        </w:tc>
        <w:tc>
          <w:tcPr>
            <w:tcW w:w="1701" w:type="dxa"/>
            <w:vAlign w:val="center"/>
          </w:tcPr>
          <w:p w:rsidR="008B7569" w:rsidRPr="002C25CE" w:rsidRDefault="008B7569" w:rsidP="0005594B">
            <w:pPr>
              <w:spacing w:after="0" w:line="240" w:lineRule="auto"/>
              <w:rPr>
                <w:rFonts w:ascii="Arial" w:hAnsi="Arial" w:cs="Arial"/>
              </w:rPr>
            </w:pPr>
            <w:r>
              <w:rPr>
                <w:rFonts w:ascii="Arial" w:hAnsi="Arial" w:cs="Arial"/>
              </w:rPr>
              <w:t>Ensino Médio</w:t>
            </w:r>
          </w:p>
        </w:tc>
        <w:tc>
          <w:tcPr>
            <w:tcW w:w="1701" w:type="dxa"/>
            <w:vAlign w:val="center"/>
          </w:tcPr>
          <w:p w:rsidR="008B7569" w:rsidRPr="002C25CE" w:rsidRDefault="008B7569" w:rsidP="0005594B">
            <w:pPr>
              <w:spacing w:after="0" w:line="240" w:lineRule="auto"/>
              <w:jc w:val="center"/>
              <w:rPr>
                <w:rFonts w:ascii="Arial" w:hAnsi="Arial" w:cs="Arial"/>
              </w:rPr>
            </w:pPr>
            <w:r>
              <w:rPr>
                <w:rFonts w:ascii="Arial" w:hAnsi="Arial" w:cs="Arial"/>
              </w:rPr>
              <w:t>Ensino Médio</w:t>
            </w:r>
          </w:p>
        </w:tc>
        <w:tc>
          <w:tcPr>
            <w:tcW w:w="1559" w:type="dxa"/>
            <w:vAlign w:val="center"/>
          </w:tcPr>
          <w:p w:rsidR="008B7569" w:rsidRDefault="008B7569" w:rsidP="0005594B">
            <w:pPr>
              <w:spacing w:line="240" w:lineRule="auto"/>
              <w:jc w:val="center"/>
            </w:pPr>
            <w:r>
              <w:rPr>
                <w:rFonts w:ascii="Arial" w:hAnsi="Arial" w:cs="Arial"/>
              </w:rPr>
              <w:t>Cedido pela Prefeitura</w:t>
            </w:r>
          </w:p>
        </w:tc>
        <w:tc>
          <w:tcPr>
            <w:tcW w:w="184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30 hrs (semanais)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02</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Fisioterapeuta</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Superior</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Fisioterapia</w:t>
            </w:r>
          </w:p>
        </w:tc>
        <w:tc>
          <w:tcPr>
            <w:tcW w:w="1559" w:type="dxa"/>
            <w:vAlign w:val="center"/>
          </w:tcPr>
          <w:p w:rsidR="008B7569" w:rsidRDefault="008B7569" w:rsidP="0005594B">
            <w:pPr>
              <w:spacing w:line="240" w:lineRule="auto"/>
              <w:jc w:val="center"/>
              <w:rPr>
                <w:rFonts w:ascii="Arial" w:hAnsi="Arial" w:cs="Arial"/>
              </w:rPr>
            </w:pPr>
            <w:r>
              <w:rPr>
                <w:rFonts w:ascii="Arial" w:hAnsi="Arial" w:cs="Arial"/>
              </w:rPr>
              <w:t>Cedido pela S.M.Saúde</w:t>
            </w:r>
          </w:p>
        </w:tc>
        <w:tc>
          <w:tcPr>
            <w:tcW w:w="1843" w:type="dxa"/>
            <w:vAlign w:val="center"/>
          </w:tcPr>
          <w:p w:rsidR="008B7569" w:rsidRDefault="008B7569" w:rsidP="0005594B">
            <w:pPr>
              <w:spacing w:after="0" w:line="240" w:lineRule="auto"/>
              <w:jc w:val="center"/>
              <w:rPr>
                <w:rFonts w:ascii="Arial" w:hAnsi="Arial" w:cs="Arial"/>
              </w:rPr>
            </w:pPr>
            <w:r>
              <w:rPr>
                <w:rFonts w:ascii="Arial" w:hAnsi="Arial" w:cs="Arial"/>
              </w:rPr>
              <w:t>05 horas (semanais)</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 xml:space="preserve">Educador físico </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Superior</w:t>
            </w:r>
          </w:p>
        </w:tc>
        <w:tc>
          <w:tcPr>
            <w:tcW w:w="1701" w:type="dxa"/>
            <w:vAlign w:val="center"/>
          </w:tcPr>
          <w:p w:rsidR="008B7569" w:rsidRDefault="008B7569" w:rsidP="0005594B">
            <w:pPr>
              <w:spacing w:after="0" w:line="240" w:lineRule="auto"/>
              <w:jc w:val="center"/>
              <w:rPr>
                <w:rFonts w:ascii="Arial" w:hAnsi="Arial" w:cs="Arial"/>
              </w:rPr>
            </w:pPr>
            <w:r>
              <w:rPr>
                <w:rFonts w:ascii="Arial" w:hAnsi="Arial" w:cs="Arial"/>
              </w:rPr>
              <w:t xml:space="preserve">Educação física </w:t>
            </w:r>
          </w:p>
        </w:tc>
        <w:tc>
          <w:tcPr>
            <w:tcW w:w="1559" w:type="dxa"/>
            <w:vAlign w:val="center"/>
          </w:tcPr>
          <w:p w:rsidR="008B7569" w:rsidRDefault="008B7569" w:rsidP="0005594B">
            <w:pPr>
              <w:spacing w:line="240" w:lineRule="auto"/>
              <w:jc w:val="center"/>
              <w:rPr>
                <w:rFonts w:ascii="Arial" w:hAnsi="Arial" w:cs="Arial"/>
              </w:rPr>
            </w:pPr>
            <w:r>
              <w:rPr>
                <w:rFonts w:ascii="Arial" w:hAnsi="Arial" w:cs="Arial"/>
              </w:rPr>
              <w:t>Cedido pela S.M.A.S.</w:t>
            </w:r>
          </w:p>
        </w:tc>
        <w:tc>
          <w:tcPr>
            <w:tcW w:w="1843" w:type="dxa"/>
            <w:vAlign w:val="center"/>
          </w:tcPr>
          <w:p w:rsidR="008B7569" w:rsidRDefault="008B7569" w:rsidP="0005594B">
            <w:pPr>
              <w:spacing w:after="0" w:line="240" w:lineRule="auto"/>
              <w:jc w:val="center"/>
              <w:rPr>
                <w:rFonts w:ascii="Arial" w:hAnsi="Arial" w:cs="Arial"/>
              </w:rPr>
            </w:pPr>
            <w:r>
              <w:rPr>
                <w:rFonts w:ascii="Arial" w:hAnsi="Arial" w:cs="Arial"/>
              </w:rPr>
              <w:t xml:space="preserve">01 hora </w:t>
            </w:r>
          </w:p>
          <w:p w:rsidR="008B7569" w:rsidRDefault="008B7569" w:rsidP="0005594B">
            <w:pPr>
              <w:spacing w:after="0" w:line="240" w:lineRule="auto"/>
              <w:jc w:val="center"/>
              <w:rPr>
                <w:rFonts w:ascii="Arial" w:hAnsi="Arial" w:cs="Arial"/>
              </w:rPr>
            </w:pPr>
            <w:r>
              <w:rPr>
                <w:rFonts w:ascii="Arial" w:hAnsi="Arial" w:cs="Arial"/>
              </w:rPr>
              <w:t>(semanal)</w:t>
            </w:r>
          </w:p>
        </w:tc>
      </w:tr>
    </w:tbl>
    <w:p w:rsidR="008B7569" w:rsidRPr="002C25CE" w:rsidRDefault="008B7569" w:rsidP="008B7569">
      <w:pPr>
        <w:spacing w:after="0" w:line="360" w:lineRule="auto"/>
        <w:jc w:val="both"/>
        <w:rPr>
          <w:rFonts w:ascii="Arial" w:hAnsi="Arial" w:cs="Arial"/>
          <w:b/>
        </w:rPr>
      </w:pPr>
      <w:r w:rsidRPr="002C25CE">
        <w:rPr>
          <w:rFonts w:ascii="Arial" w:hAnsi="Arial" w:cs="Arial"/>
          <w:b/>
        </w:rPr>
        <w:t>*Os recursos humanos de acordo com a NOB-RH/SUAS.</w:t>
      </w:r>
    </w:p>
    <w:p w:rsidR="008B7569" w:rsidRPr="00F9275A" w:rsidRDefault="008B7569" w:rsidP="008B7569">
      <w:pPr>
        <w:spacing w:after="0" w:line="360" w:lineRule="auto"/>
        <w:jc w:val="both"/>
        <w:rPr>
          <w:rFonts w:ascii="Arial" w:hAnsi="Arial" w:cs="Arial"/>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8B7569" w:rsidRPr="002C25CE" w:rsidTr="0005594B">
        <w:tc>
          <w:tcPr>
            <w:tcW w:w="9464" w:type="dxa"/>
            <w:gridSpan w:val="4"/>
            <w:vAlign w:val="center"/>
          </w:tcPr>
          <w:p w:rsidR="008B7569" w:rsidRPr="000F5E0A" w:rsidRDefault="008B7569" w:rsidP="0005594B">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8B7569" w:rsidRPr="002C25CE" w:rsidTr="0005594B">
        <w:tc>
          <w:tcPr>
            <w:tcW w:w="959" w:type="dxa"/>
            <w:vAlign w:val="center"/>
          </w:tcPr>
          <w:p w:rsidR="008B7569" w:rsidRPr="002C25CE" w:rsidRDefault="008B7569" w:rsidP="0005594B">
            <w:pPr>
              <w:spacing w:after="0" w:line="240" w:lineRule="auto"/>
              <w:jc w:val="center"/>
              <w:rPr>
                <w:rFonts w:ascii="Arial" w:hAnsi="Arial" w:cs="Arial"/>
                <w:b/>
              </w:rPr>
            </w:pPr>
            <w:r>
              <w:rPr>
                <w:rFonts w:ascii="Arial" w:hAnsi="Arial" w:cs="Arial"/>
                <w:b/>
              </w:rPr>
              <w:t>Quant.</w:t>
            </w:r>
          </w:p>
        </w:tc>
        <w:tc>
          <w:tcPr>
            <w:tcW w:w="3685" w:type="dxa"/>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t>Cargo</w:t>
            </w:r>
          </w:p>
        </w:tc>
        <w:tc>
          <w:tcPr>
            <w:tcW w:w="2127" w:type="dxa"/>
            <w:vAlign w:val="center"/>
          </w:tcPr>
          <w:p w:rsidR="008B7569" w:rsidRPr="002C25CE" w:rsidRDefault="008B7569" w:rsidP="0005594B">
            <w:pPr>
              <w:spacing w:after="0" w:line="240" w:lineRule="auto"/>
              <w:jc w:val="center"/>
              <w:rPr>
                <w:rFonts w:ascii="Arial" w:hAnsi="Arial" w:cs="Arial"/>
                <w:b/>
              </w:rPr>
            </w:pPr>
            <w:r>
              <w:rPr>
                <w:rFonts w:ascii="Arial" w:hAnsi="Arial" w:cs="Arial"/>
                <w:b/>
              </w:rPr>
              <w:t>Qualificação</w:t>
            </w:r>
          </w:p>
        </w:tc>
        <w:tc>
          <w:tcPr>
            <w:tcW w:w="2693" w:type="dxa"/>
            <w:vAlign w:val="center"/>
          </w:tcPr>
          <w:p w:rsidR="008B7569" w:rsidRPr="002C25CE" w:rsidRDefault="008B7569" w:rsidP="0005594B">
            <w:pPr>
              <w:spacing w:after="0" w:line="240" w:lineRule="auto"/>
              <w:jc w:val="center"/>
              <w:rPr>
                <w:rFonts w:ascii="Arial" w:hAnsi="Arial" w:cs="Arial"/>
                <w:b/>
              </w:rPr>
            </w:pPr>
            <w:r w:rsidRPr="002C25CE">
              <w:rPr>
                <w:rFonts w:ascii="Arial" w:hAnsi="Arial" w:cs="Arial"/>
                <w:b/>
              </w:rPr>
              <w:t>Carga Horária</w:t>
            </w:r>
          </w:p>
          <w:p w:rsidR="008B7569" w:rsidRPr="002C25CE" w:rsidRDefault="008B7569" w:rsidP="0005594B">
            <w:pPr>
              <w:spacing w:after="0" w:line="240" w:lineRule="auto"/>
              <w:jc w:val="center"/>
              <w:rPr>
                <w:rFonts w:ascii="Arial" w:hAnsi="Arial" w:cs="Arial"/>
                <w:b/>
              </w:rPr>
            </w:pPr>
            <w:r w:rsidRPr="002C25CE">
              <w:rPr>
                <w:rFonts w:ascii="Arial" w:hAnsi="Arial" w:cs="Arial"/>
                <w:b/>
              </w:rPr>
              <w:t>Semanal</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3685" w:type="dxa"/>
            <w:vAlign w:val="center"/>
          </w:tcPr>
          <w:p w:rsidR="008B7569" w:rsidRPr="002C25CE" w:rsidRDefault="008B7569" w:rsidP="0005594B">
            <w:pPr>
              <w:spacing w:after="0" w:line="240" w:lineRule="auto"/>
              <w:jc w:val="center"/>
              <w:rPr>
                <w:rFonts w:ascii="Arial" w:hAnsi="Arial" w:cs="Arial"/>
              </w:rPr>
            </w:pPr>
            <w:r>
              <w:rPr>
                <w:rFonts w:ascii="Arial" w:hAnsi="Arial" w:cs="Arial"/>
              </w:rPr>
              <w:t>Médico</w:t>
            </w:r>
          </w:p>
        </w:tc>
        <w:tc>
          <w:tcPr>
            <w:tcW w:w="212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Medicina</w:t>
            </w:r>
          </w:p>
        </w:tc>
        <w:tc>
          <w:tcPr>
            <w:tcW w:w="269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Quinzenal</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01</w:t>
            </w:r>
          </w:p>
        </w:tc>
        <w:tc>
          <w:tcPr>
            <w:tcW w:w="3685" w:type="dxa"/>
            <w:vAlign w:val="center"/>
          </w:tcPr>
          <w:p w:rsidR="008B7569" w:rsidRPr="002C25CE" w:rsidRDefault="008B7569" w:rsidP="0005594B">
            <w:pPr>
              <w:spacing w:after="0" w:line="240" w:lineRule="auto"/>
              <w:jc w:val="center"/>
              <w:rPr>
                <w:rFonts w:ascii="Arial" w:hAnsi="Arial" w:cs="Arial"/>
              </w:rPr>
            </w:pPr>
            <w:r>
              <w:rPr>
                <w:rFonts w:ascii="Arial" w:hAnsi="Arial" w:cs="Arial"/>
              </w:rPr>
              <w:t>Podóloga</w:t>
            </w:r>
          </w:p>
        </w:tc>
        <w:tc>
          <w:tcPr>
            <w:tcW w:w="2127" w:type="dxa"/>
            <w:vAlign w:val="center"/>
          </w:tcPr>
          <w:p w:rsidR="008B7569" w:rsidRPr="002C25CE" w:rsidRDefault="008B7569" w:rsidP="0005594B">
            <w:pPr>
              <w:spacing w:after="0" w:line="240" w:lineRule="auto"/>
              <w:jc w:val="center"/>
              <w:rPr>
                <w:rFonts w:ascii="Arial" w:hAnsi="Arial" w:cs="Arial"/>
              </w:rPr>
            </w:pPr>
            <w:r>
              <w:rPr>
                <w:rFonts w:ascii="Arial" w:hAnsi="Arial" w:cs="Arial"/>
              </w:rPr>
              <w:t>Curso Técnico</w:t>
            </w:r>
          </w:p>
        </w:tc>
        <w:tc>
          <w:tcPr>
            <w:tcW w:w="2693" w:type="dxa"/>
            <w:vAlign w:val="center"/>
          </w:tcPr>
          <w:p w:rsidR="008B7569" w:rsidRPr="002C25CE" w:rsidRDefault="008B7569" w:rsidP="0005594B">
            <w:pPr>
              <w:spacing w:after="0" w:line="240" w:lineRule="auto"/>
              <w:jc w:val="center"/>
              <w:rPr>
                <w:rFonts w:ascii="Arial" w:hAnsi="Arial" w:cs="Arial"/>
              </w:rPr>
            </w:pPr>
            <w:r>
              <w:rPr>
                <w:rFonts w:ascii="Arial" w:hAnsi="Arial" w:cs="Arial"/>
              </w:rPr>
              <w:t>Mensal</w:t>
            </w:r>
          </w:p>
        </w:tc>
      </w:tr>
      <w:tr w:rsidR="008B7569" w:rsidTr="0005594B">
        <w:tc>
          <w:tcPr>
            <w:tcW w:w="959"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01</w:t>
            </w:r>
          </w:p>
        </w:tc>
        <w:tc>
          <w:tcPr>
            <w:tcW w:w="3685"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Psicóloga</w:t>
            </w:r>
          </w:p>
        </w:tc>
        <w:tc>
          <w:tcPr>
            <w:tcW w:w="2127"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Psicologia</w:t>
            </w:r>
          </w:p>
        </w:tc>
        <w:tc>
          <w:tcPr>
            <w:tcW w:w="2693"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2 Horas (Semanal)</w:t>
            </w:r>
          </w:p>
        </w:tc>
      </w:tr>
      <w:tr w:rsidR="008B7569" w:rsidTr="0005594B">
        <w:tc>
          <w:tcPr>
            <w:tcW w:w="959" w:type="dxa"/>
            <w:vAlign w:val="center"/>
          </w:tcPr>
          <w:p w:rsidR="008B7569" w:rsidRPr="000B3F73" w:rsidRDefault="008B7569" w:rsidP="0005594B">
            <w:pPr>
              <w:spacing w:after="0" w:line="240" w:lineRule="auto"/>
              <w:jc w:val="center"/>
              <w:rPr>
                <w:rFonts w:ascii="Arial" w:hAnsi="Arial" w:cs="Arial"/>
              </w:rPr>
            </w:pPr>
            <w:r>
              <w:rPr>
                <w:rFonts w:ascii="Arial" w:hAnsi="Arial" w:cs="Arial"/>
              </w:rPr>
              <w:t>01</w:t>
            </w:r>
          </w:p>
        </w:tc>
        <w:tc>
          <w:tcPr>
            <w:tcW w:w="3685" w:type="dxa"/>
            <w:vAlign w:val="center"/>
          </w:tcPr>
          <w:p w:rsidR="008B7569" w:rsidRPr="000B3F73" w:rsidRDefault="008B7569" w:rsidP="0005594B">
            <w:pPr>
              <w:spacing w:after="0" w:line="240" w:lineRule="auto"/>
              <w:jc w:val="center"/>
              <w:rPr>
                <w:rFonts w:ascii="Arial" w:hAnsi="Arial" w:cs="Arial"/>
              </w:rPr>
            </w:pPr>
            <w:r>
              <w:rPr>
                <w:rFonts w:ascii="Arial" w:hAnsi="Arial" w:cs="Arial"/>
              </w:rPr>
              <w:t>Barbeiro</w:t>
            </w:r>
          </w:p>
        </w:tc>
        <w:tc>
          <w:tcPr>
            <w:tcW w:w="2127" w:type="dxa"/>
            <w:vAlign w:val="center"/>
          </w:tcPr>
          <w:p w:rsidR="008B7569" w:rsidRPr="000B3F73" w:rsidRDefault="008B7569" w:rsidP="0005594B">
            <w:pPr>
              <w:spacing w:after="0" w:line="240" w:lineRule="auto"/>
              <w:jc w:val="center"/>
              <w:rPr>
                <w:rFonts w:ascii="Arial" w:hAnsi="Arial" w:cs="Arial"/>
              </w:rPr>
            </w:pPr>
            <w:r>
              <w:rPr>
                <w:rFonts w:ascii="Arial" w:hAnsi="Arial" w:cs="Arial"/>
              </w:rPr>
              <w:t>Barbeiro</w:t>
            </w:r>
          </w:p>
        </w:tc>
        <w:tc>
          <w:tcPr>
            <w:tcW w:w="2693" w:type="dxa"/>
            <w:vAlign w:val="center"/>
          </w:tcPr>
          <w:p w:rsidR="008B7569" w:rsidRPr="000B3F73" w:rsidRDefault="008B7569" w:rsidP="0005594B">
            <w:pPr>
              <w:spacing w:after="0" w:line="240" w:lineRule="auto"/>
              <w:jc w:val="center"/>
              <w:rPr>
                <w:rFonts w:ascii="Arial" w:hAnsi="Arial" w:cs="Arial"/>
              </w:rPr>
            </w:pPr>
            <w:r>
              <w:rPr>
                <w:rFonts w:ascii="Arial" w:hAnsi="Arial" w:cs="Arial"/>
              </w:rPr>
              <w:t>03 horas (Semanal)</w:t>
            </w:r>
          </w:p>
        </w:tc>
      </w:tr>
      <w:tr w:rsidR="008B7569" w:rsidRPr="002C25CE" w:rsidTr="0005594B">
        <w:tc>
          <w:tcPr>
            <w:tcW w:w="959" w:type="dxa"/>
            <w:vAlign w:val="center"/>
          </w:tcPr>
          <w:p w:rsidR="008B7569" w:rsidRDefault="008B7569" w:rsidP="0005594B">
            <w:pPr>
              <w:spacing w:after="0" w:line="240" w:lineRule="auto"/>
              <w:jc w:val="center"/>
              <w:rPr>
                <w:rFonts w:ascii="Arial" w:hAnsi="Arial" w:cs="Arial"/>
              </w:rPr>
            </w:pPr>
            <w:r>
              <w:rPr>
                <w:rFonts w:ascii="Arial" w:hAnsi="Arial" w:cs="Arial"/>
              </w:rPr>
              <w:t>03</w:t>
            </w:r>
          </w:p>
        </w:tc>
        <w:tc>
          <w:tcPr>
            <w:tcW w:w="3685" w:type="dxa"/>
            <w:vAlign w:val="center"/>
          </w:tcPr>
          <w:p w:rsidR="008B7569" w:rsidRDefault="008B7569" w:rsidP="0005594B">
            <w:pPr>
              <w:spacing w:after="0" w:line="240" w:lineRule="auto"/>
              <w:jc w:val="center"/>
              <w:rPr>
                <w:rFonts w:ascii="Arial" w:hAnsi="Arial" w:cs="Arial"/>
              </w:rPr>
            </w:pPr>
            <w:r>
              <w:rPr>
                <w:rFonts w:ascii="Arial" w:hAnsi="Arial" w:cs="Arial"/>
              </w:rPr>
              <w:t xml:space="preserve">Cabeleireira e Manicures </w:t>
            </w:r>
          </w:p>
        </w:tc>
        <w:tc>
          <w:tcPr>
            <w:tcW w:w="2127" w:type="dxa"/>
            <w:vAlign w:val="center"/>
          </w:tcPr>
          <w:p w:rsidR="008B7569" w:rsidRDefault="008B7569" w:rsidP="0005594B">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8B7569" w:rsidRDefault="008B7569" w:rsidP="0005594B">
            <w:pPr>
              <w:spacing w:after="0" w:line="240" w:lineRule="auto"/>
              <w:jc w:val="center"/>
              <w:rPr>
                <w:rFonts w:ascii="Arial" w:hAnsi="Arial" w:cs="Arial"/>
              </w:rPr>
            </w:pPr>
            <w:r>
              <w:rPr>
                <w:rFonts w:ascii="Arial" w:hAnsi="Arial" w:cs="Arial"/>
              </w:rPr>
              <w:t>03 horas (quinzenal)</w:t>
            </w:r>
          </w:p>
        </w:tc>
      </w:tr>
      <w:tr w:rsidR="008B7569" w:rsidRPr="002C25CE" w:rsidTr="0005594B">
        <w:tc>
          <w:tcPr>
            <w:tcW w:w="959" w:type="dxa"/>
            <w:vAlign w:val="center"/>
          </w:tcPr>
          <w:p w:rsidR="008B7569" w:rsidRPr="000B3F73" w:rsidRDefault="008B7569" w:rsidP="0005594B">
            <w:pPr>
              <w:spacing w:after="0" w:line="240" w:lineRule="auto"/>
              <w:jc w:val="center"/>
              <w:rPr>
                <w:rFonts w:ascii="Arial" w:hAnsi="Arial" w:cs="Arial"/>
              </w:rPr>
            </w:pPr>
            <w:r>
              <w:rPr>
                <w:rFonts w:ascii="Arial" w:hAnsi="Arial" w:cs="Arial"/>
              </w:rPr>
              <w:t>02</w:t>
            </w:r>
          </w:p>
        </w:tc>
        <w:tc>
          <w:tcPr>
            <w:tcW w:w="3685"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Educadora Voluntária</w:t>
            </w:r>
          </w:p>
        </w:tc>
        <w:tc>
          <w:tcPr>
            <w:tcW w:w="2127"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Pedagogia</w:t>
            </w:r>
          </w:p>
        </w:tc>
        <w:tc>
          <w:tcPr>
            <w:tcW w:w="2693"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Ocasional</w:t>
            </w:r>
          </w:p>
        </w:tc>
      </w:tr>
      <w:tr w:rsidR="008B7569" w:rsidTr="0005594B">
        <w:tc>
          <w:tcPr>
            <w:tcW w:w="959"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07</w:t>
            </w:r>
          </w:p>
        </w:tc>
        <w:tc>
          <w:tcPr>
            <w:tcW w:w="3685"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Voluntárias do Brechó</w:t>
            </w:r>
          </w:p>
        </w:tc>
        <w:tc>
          <w:tcPr>
            <w:tcW w:w="2127"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2 Horas (Semanal)</w:t>
            </w:r>
          </w:p>
        </w:tc>
      </w:tr>
      <w:tr w:rsidR="008B7569" w:rsidRPr="002C25CE" w:rsidTr="0005594B">
        <w:trPr>
          <w:trHeight w:val="422"/>
        </w:trPr>
        <w:tc>
          <w:tcPr>
            <w:tcW w:w="959"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07</w:t>
            </w:r>
          </w:p>
        </w:tc>
        <w:tc>
          <w:tcPr>
            <w:tcW w:w="3685"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Voluntárias do Café Especial</w:t>
            </w:r>
          </w:p>
        </w:tc>
        <w:tc>
          <w:tcPr>
            <w:tcW w:w="2127"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1 Hora (Semanal)</w:t>
            </w:r>
          </w:p>
        </w:tc>
      </w:tr>
      <w:tr w:rsidR="008B7569" w:rsidRPr="002C25CE" w:rsidTr="0005594B">
        <w:tc>
          <w:tcPr>
            <w:tcW w:w="959"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02</w:t>
            </w:r>
          </w:p>
        </w:tc>
        <w:tc>
          <w:tcPr>
            <w:tcW w:w="3685"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Voluntárias de Atividades e Jogos Lúdicos</w:t>
            </w:r>
          </w:p>
        </w:tc>
        <w:tc>
          <w:tcPr>
            <w:tcW w:w="2127"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Ensino Superior</w:t>
            </w:r>
          </w:p>
        </w:tc>
        <w:tc>
          <w:tcPr>
            <w:tcW w:w="2693" w:type="dxa"/>
            <w:vAlign w:val="center"/>
          </w:tcPr>
          <w:p w:rsidR="008B7569" w:rsidRPr="000B3F73" w:rsidRDefault="008B7569" w:rsidP="0005594B">
            <w:pPr>
              <w:spacing w:after="0" w:line="240" w:lineRule="auto"/>
              <w:jc w:val="center"/>
              <w:rPr>
                <w:rFonts w:ascii="Arial" w:hAnsi="Arial" w:cs="Arial"/>
              </w:rPr>
            </w:pPr>
            <w:r w:rsidRPr="000B3F73">
              <w:rPr>
                <w:rFonts w:ascii="Arial" w:hAnsi="Arial" w:cs="Arial"/>
              </w:rPr>
              <w:t>1 Hora (Semanal)</w:t>
            </w:r>
          </w:p>
        </w:tc>
      </w:tr>
    </w:tbl>
    <w:p w:rsidR="00614046" w:rsidRDefault="00614046" w:rsidP="00614046">
      <w:pPr>
        <w:spacing w:after="0" w:line="360" w:lineRule="auto"/>
        <w:jc w:val="both"/>
        <w:rPr>
          <w:rFonts w:ascii="Arial" w:hAnsi="Arial" w:cs="Arial"/>
          <w:b/>
        </w:rPr>
      </w:pPr>
    </w:p>
    <w:p w:rsidR="00614046" w:rsidRDefault="00614046" w:rsidP="00614046">
      <w:pPr>
        <w:spacing w:after="0" w:line="360" w:lineRule="auto"/>
        <w:jc w:val="both"/>
        <w:rPr>
          <w:rFonts w:ascii="Arial" w:hAnsi="Arial" w:cs="Arial"/>
          <w:b/>
        </w:rPr>
      </w:pPr>
      <w:r w:rsidRPr="002C25CE">
        <w:rPr>
          <w:rFonts w:ascii="Arial" w:hAnsi="Arial" w:cs="Arial"/>
          <w:b/>
        </w:rPr>
        <w:lastRenderedPageBreak/>
        <w:t>10</w:t>
      </w:r>
      <w:r>
        <w:rPr>
          <w:rFonts w:ascii="Arial" w:hAnsi="Arial" w:cs="Arial"/>
          <w:b/>
        </w:rPr>
        <w:t>.4 Recursos Financeiros:</w:t>
      </w:r>
    </w:p>
    <w:p w:rsidR="00614046" w:rsidRDefault="00614046" w:rsidP="00614046">
      <w:pPr>
        <w:spacing w:after="0" w:line="360" w:lineRule="auto"/>
        <w:jc w:val="both"/>
        <w:rPr>
          <w:rFonts w:ascii="Arial" w:hAnsi="Arial" w:cs="Arial"/>
        </w:rPr>
      </w:pPr>
    </w:p>
    <w:p w:rsidR="00614046" w:rsidRDefault="00614046" w:rsidP="00614046">
      <w:pPr>
        <w:spacing w:after="0" w:line="360" w:lineRule="auto"/>
        <w:jc w:val="both"/>
        <w:rPr>
          <w:rFonts w:ascii="Arial" w:hAnsi="Arial" w:cs="Arial"/>
        </w:rPr>
      </w:pPr>
      <w:r>
        <w:rPr>
          <w:rFonts w:ascii="Arial" w:hAnsi="Arial" w:cs="Arial"/>
        </w:rPr>
        <w:t>O SAII de Santo Anastácio apresenta os recursos financeiros de ori</w:t>
      </w:r>
      <w:r w:rsidR="00907855">
        <w:rPr>
          <w:rFonts w:ascii="Arial" w:hAnsi="Arial" w:cs="Arial"/>
        </w:rPr>
        <w:t>gem pública que receberá em 20</w:t>
      </w:r>
      <w:r w:rsidR="008B7569">
        <w:rPr>
          <w:rFonts w:ascii="Arial" w:hAnsi="Arial" w:cs="Arial"/>
        </w:rPr>
        <w:t>20</w:t>
      </w:r>
      <w:r>
        <w:rPr>
          <w:rFonts w:ascii="Arial" w:hAnsi="Arial" w:cs="Arial"/>
        </w:rPr>
        <w:t>:</w:t>
      </w:r>
    </w:p>
    <w:p w:rsidR="00614046" w:rsidRPr="001C28A8" w:rsidRDefault="00614046" w:rsidP="00614046">
      <w:pPr>
        <w:spacing w:after="0"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1729"/>
        <w:gridCol w:w="1729"/>
      </w:tblGrid>
      <w:tr w:rsidR="00614046" w:rsidRPr="002C25CE" w:rsidTr="00B36DD6">
        <w:tc>
          <w:tcPr>
            <w:tcW w:w="5186" w:type="dxa"/>
            <w:vAlign w:val="center"/>
          </w:tcPr>
          <w:p w:rsidR="00614046" w:rsidRPr="001C28A8" w:rsidRDefault="00614046" w:rsidP="00B36DD6">
            <w:pPr>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614046" w:rsidRPr="001C28A8" w:rsidRDefault="00614046" w:rsidP="00B36DD6">
            <w:pPr>
              <w:jc w:val="center"/>
              <w:rPr>
                <w:rFonts w:ascii="Arial" w:hAnsi="Arial" w:cs="Arial"/>
                <w:b/>
                <w:sz w:val="24"/>
                <w:szCs w:val="24"/>
              </w:rPr>
            </w:pPr>
            <w:r w:rsidRPr="001C28A8">
              <w:rPr>
                <w:rFonts w:ascii="Arial" w:hAnsi="Arial" w:cs="Arial"/>
                <w:b/>
                <w:sz w:val="24"/>
                <w:szCs w:val="24"/>
              </w:rPr>
              <w:t>Mensal</w:t>
            </w:r>
          </w:p>
        </w:tc>
        <w:tc>
          <w:tcPr>
            <w:tcW w:w="1729" w:type="dxa"/>
            <w:vAlign w:val="center"/>
          </w:tcPr>
          <w:p w:rsidR="00614046" w:rsidRPr="001C28A8" w:rsidRDefault="00614046" w:rsidP="00B36DD6">
            <w:pPr>
              <w:jc w:val="center"/>
              <w:rPr>
                <w:rFonts w:ascii="Arial" w:hAnsi="Arial" w:cs="Arial"/>
                <w:b/>
                <w:sz w:val="24"/>
                <w:szCs w:val="24"/>
              </w:rPr>
            </w:pPr>
            <w:r w:rsidRPr="001C28A8">
              <w:rPr>
                <w:rFonts w:ascii="Arial" w:hAnsi="Arial" w:cs="Arial"/>
                <w:b/>
                <w:sz w:val="24"/>
                <w:szCs w:val="24"/>
              </w:rPr>
              <w:t>Anual</w:t>
            </w:r>
          </w:p>
        </w:tc>
      </w:tr>
      <w:tr w:rsidR="001654AC" w:rsidRPr="002C25CE" w:rsidTr="001654AC">
        <w:trPr>
          <w:trHeight w:val="675"/>
        </w:trPr>
        <w:tc>
          <w:tcPr>
            <w:tcW w:w="5186" w:type="dxa"/>
            <w:vMerge w:val="restart"/>
            <w:vAlign w:val="center"/>
          </w:tcPr>
          <w:p w:rsidR="001654AC" w:rsidRPr="002C25CE" w:rsidRDefault="001654AC" w:rsidP="00B36DD6">
            <w:pPr>
              <w:spacing w:after="0" w:line="360" w:lineRule="auto"/>
              <w:jc w:val="center"/>
              <w:rPr>
                <w:rFonts w:ascii="Arial" w:hAnsi="Arial" w:cs="Arial"/>
              </w:rPr>
            </w:pPr>
            <w:r>
              <w:rPr>
                <w:rFonts w:ascii="Arial" w:hAnsi="Arial" w:cs="Arial"/>
              </w:rPr>
              <w:t>Recurso Municipal de Ribeirão dos Índios</w:t>
            </w:r>
          </w:p>
        </w:tc>
        <w:tc>
          <w:tcPr>
            <w:tcW w:w="1729" w:type="dxa"/>
            <w:vAlign w:val="center"/>
          </w:tcPr>
          <w:p w:rsidR="001654AC" w:rsidRPr="00771906" w:rsidRDefault="001654AC" w:rsidP="001654AC">
            <w:pPr>
              <w:spacing w:after="0" w:line="360" w:lineRule="auto"/>
              <w:jc w:val="center"/>
              <w:rPr>
                <w:rFonts w:ascii="Arial" w:hAnsi="Arial" w:cs="Arial"/>
              </w:rPr>
            </w:pPr>
            <w:r>
              <w:rPr>
                <w:rFonts w:ascii="Arial" w:hAnsi="Arial" w:cs="Arial"/>
              </w:rPr>
              <w:t>1x R$ 1.039,00</w:t>
            </w:r>
          </w:p>
        </w:tc>
        <w:tc>
          <w:tcPr>
            <w:tcW w:w="1729" w:type="dxa"/>
            <w:vMerge w:val="restart"/>
            <w:vAlign w:val="center"/>
          </w:tcPr>
          <w:p w:rsidR="001654AC" w:rsidRPr="001654AC" w:rsidRDefault="001654AC" w:rsidP="00593EE8">
            <w:pPr>
              <w:spacing w:after="0" w:line="360" w:lineRule="auto"/>
              <w:jc w:val="center"/>
              <w:rPr>
                <w:rFonts w:ascii="Arial" w:hAnsi="Arial" w:cs="Arial"/>
              </w:rPr>
            </w:pPr>
            <w:r w:rsidRPr="001654AC">
              <w:rPr>
                <w:rFonts w:ascii="Arial" w:hAnsi="Arial" w:cs="Arial"/>
              </w:rPr>
              <w:t xml:space="preserve">R$ </w:t>
            </w:r>
            <w:r w:rsidRPr="001654AC">
              <w:rPr>
                <w:rFonts w:ascii="Arial" w:hAnsi="Arial" w:cs="Arial"/>
              </w:rPr>
              <w:t>12.534,00</w:t>
            </w:r>
          </w:p>
        </w:tc>
      </w:tr>
      <w:tr w:rsidR="001654AC" w:rsidRPr="002C25CE" w:rsidTr="00B36DD6">
        <w:trPr>
          <w:trHeight w:val="465"/>
        </w:trPr>
        <w:tc>
          <w:tcPr>
            <w:tcW w:w="5186" w:type="dxa"/>
            <w:vMerge/>
            <w:vAlign w:val="center"/>
          </w:tcPr>
          <w:p w:rsidR="001654AC" w:rsidRDefault="001654AC" w:rsidP="00B36DD6">
            <w:pPr>
              <w:spacing w:after="0" w:line="360" w:lineRule="auto"/>
              <w:jc w:val="center"/>
              <w:rPr>
                <w:rFonts w:ascii="Arial" w:hAnsi="Arial" w:cs="Arial"/>
              </w:rPr>
            </w:pPr>
          </w:p>
        </w:tc>
        <w:tc>
          <w:tcPr>
            <w:tcW w:w="1729" w:type="dxa"/>
            <w:vAlign w:val="center"/>
          </w:tcPr>
          <w:p w:rsidR="001654AC" w:rsidRDefault="001654AC" w:rsidP="001654AC">
            <w:pPr>
              <w:spacing w:after="0" w:line="360" w:lineRule="auto"/>
              <w:jc w:val="center"/>
              <w:rPr>
                <w:rFonts w:ascii="Arial" w:hAnsi="Arial" w:cs="Arial"/>
              </w:rPr>
            </w:pPr>
            <w:r>
              <w:rPr>
                <w:rFonts w:ascii="Arial" w:hAnsi="Arial" w:cs="Arial"/>
              </w:rPr>
              <w:t xml:space="preserve">11 x </w:t>
            </w:r>
          </w:p>
          <w:p w:rsidR="001654AC" w:rsidRDefault="001654AC" w:rsidP="001654AC">
            <w:pPr>
              <w:spacing w:after="0" w:line="360" w:lineRule="auto"/>
              <w:jc w:val="center"/>
              <w:rPr>
                <w:rFonts w:ascii="Arial" w:hAnsi="Arial" w:cs="Arial"/>
              </w:rPr>
            </w:pPr>
            <w:r w:rsidRPr="00771906">
              <w:rPr>
                <w:rFonts w:ascii="Arial" w:hAnsi="Arial" w:cs="Arial"/>
              </w:rPr>
              <w:t xml:space="preserve">R$ </w:t>
            </w:r>
            <w:r>
              <w:rPr>
                <w:rFonts w:ascii="Arial" w:hAnsi="Arial" w:cs="Arial"/>
              </w:rPr>
              <w:t>1.045,00</w:t>
            </w:r>
          </w:p>
        </w:tc>
        <w:tc>
          <w:tcPr>
            <w:tcW w:w="1729" w:type="dxa"/>
            <w:vMerge/>
            <w:vAlign w:val="center"/>
          </w:tcPr>
          <w:p w:rsidR="001654AC" w:rsidRPr="001654AC" w:rsidRDefault="001654AC" w:rsidP="00593EE8">
            <w:pPr>
              <w:spacing w:after="0" w:line="360" w:lineRule="auto"/>
              <w:jc w:val="center"/>
              <w:rPr>
                <w:rFonts w:ascii="Arial" w:hAnsi="Arial" w:cs="Arial"/>
              </w:rPr>
            </w:pPr>
          </w:p>
        </w:tc>
      </w:tr>
      <w:tr w:rsidR="00614046" w:rsidRPr="002C25CE" w:rsidTr="00B36DD6">
        <w:tc>
          <w:tcPr>
            <w:tcW w:w="5186" w:type="dxa"/>
            <w:vAlign w:val="center"/>
          </w:tcPr>
          <w:p w:rsidR="00614046" w:rsidRDefault="00614046" w:rsidP="00B36DD6">
            <w:pPr>
              <w:spacing w:after="0" w:line="360" w:lineRule="auto"/>
              <w:jc w:val="center"/>
              <w:rPr>
                <w:rFonts w:ascii="Arial" w:hAnsi="Arial" w:cs="Arial"/>
              </w:rPr>
            </w:pPr>
            <w:r>
              <w:rPr>
                <w:rFonts w:ascii="Arial" w:hAnsi="Arial" w:cs="Arial"/>
              </w:rPr>
              <w:t>Próprios</w:t>
            </w:r>
          </w:p>
        </w:tc>
        <w:tc>
          <w:tcPr>
            <w:tcW w:w="1729" w:type="dxa"/>
            <w:vAlign w:val="center"/>
          </w:tcPr>
          <w:p w:rsidR="00614046" w:rsidRDefault="00614046" w:rsidP="00B36DD6">
            <w:pPr>
              <w:spacing w:after="0" w:line="360" w:lineRule="auto"/>
              <w:jc w:val="center"/>
              <w:rPr>
                <w:rFonts w:ascii="Arial" w:hAnsi="Arial" w:cs="Arial"/>
              </w:rPr>
            </w:pPr>
            <w:r>
              <w:rPr>
                <w:rFonts w:ascii="Arial" w:hAnsi="Arial" w:cs="Arial"/>
              </w:rPr>
              <w:t>R$ 9.100,00</w:t>
            </w:r>
          </w:p>
        </w:tc>
        <w:tc>
          <w:tcPr>
            <w:tcW w:w="1729" w:type="dxa"/>
            <w:vAlign w:val="center"/>
          </w:tcPr>
          <w:p w:rsidR="00614046" w:rsidRDefault="00614046" w:rsidP="00B36DD6">
            <w:pPr>
              <w:spacing w:after="0" w:line="360" w:lineRule="auto"/>
              <w:jc w:val="center"/>
              <w:rPr>
                <w:rFonts w:ascii="Arial" w:hAnsi="Arial" w:cs="Arial"/>
              </w:rPr>
            </w:pPr>
            <w:r>
              <w:rPr>
                <w:rFonts w:ascii="Arial" w:hAnsi="Arial" w:cs="Arial"/>
              </w:rPr>
              <w:t>R$ 109.200,00</w:t>
            </w:r>
          </w:p>
        </w:tc>
      </w:tr>
      <w:tr w:rsidR="00614046" w:rsidRPr="002C25CE" w:rsidTr="00B36DD6">
        <w:tc>
          <w:tcPr>
            <w:tcW w:w="5186" w:type="dxa"/>
            <w:vAlign w:val="center"/>
          </w:tcPr>
          <w:p w:rsidR="00614046" w:rsidRPr="00836738" w:rsidRDefault="00614046" w:rsidP="00B36DD6">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614046" w:rsidRPr="00836738" w:rsidRDefault="00614046" w:rsidP="001654AC">
            <w:pPr>
              <w:spacing w:after="0" w:line="360" w:lineRule="auto"/>
              <w:jc w:val="center"/>
              <w:rPr>
                <w:rFonts w:ascii="Arial" w:hAnsi="Arial" w:cs="Arial"/>
                <w:b/>
              </w:rPr>
            </w:pPr>
            <w:r w:rsidRPr="00836738">
              <w:rPr>
                <w:rFonts w:ascii="Arial" w:hAnsi="Arial" w:cs="Arial"/>
                <w:b/>
              </w:rPr>
              <w:t xml:space="preserve">R$ </w:t>
            </w:r>
            <w:r w:rsidR="001654AC">
              <w:rPr>
                <w:rFonts w:ascii="Arial" w:hAnsi="Arial" w:cs="Arial"/>
                <w:b/>
              </w:rPr>
              <w:t>21.634</w:t>
            </w:r>
            <w:r>
              <w:rPr>
                <w:rFonts w:ascii="Arial" w:hAnsi="Arial" w:cs="Arial"/>
                <w:b/>
              </w:rPr>
              <w:t>,00</w:t>
            </w:r>
          </w:p>
        </w:tc>
        <w:tc>
          <w:tcPr>
            <w:tcW w:w="1729" w:type="dxa"/>
            <w:vAlign w:val="center"/>
          </w:tcPr>
          <w:p w:rsidR="00614046" w:rsidRPr="00836738" w:rsidRDefault="00614046" w:rsidP="001654AC">
            <w:pPr>
              <w:spacing w:after="0" w:line="360" w:lineRule="auto"/>
              <w:jc w:val="center"/>
              <w:rPr>
                <w:rFonts w:ascii="Arial" w:hAnsi="Arial" w:cs="Arial"/>
                <w:b/>
              </w:rPr>
            </w:pPr>
            <w:r w:rsidRPr="00836738">
              <w:rPr>
                <w:rFonts w:ascii="Arial" w:hAnsi="Arial" w:cs="Arial"/>
                <w:b/>
              </w:rPr>
              <w:t xml:space="preserve">R$ </w:t>
            </w:r>
            <w:r w:rsidR="001654AC">
              <w:rPr>
                <w:rFonts w:ascii="Arial" w:hAnsi="Arial" w:cs="Arial"/>
                <w:b/>
              </w:rPr>
              <w:t>121</w:t>
            </w:r>
            <w:r w:rsidR="00593EE8">
              <w:rPr>
                <w:rFonts w:ascii="Arial" w:hAnsi="Arial" w:cs="Arial"/>
                <w:b/>
              </w:rPr>
              <w:t>.</w:t>
            </w:r>
            <w:r w:rsidR="001654AC">
              <w:rPr>
                <w:rFonts w:ascii="Arial" w:hAnsi="Arial" w:cs="Arial"/>
                <w:b/>
              </w:rPr>
              <w:t>734</w:t>
            </w:r>
            <w:r w:rsidR="00D65A89">
              <w:rPr>
                <w:rFonts w:ascii="Arial" w:hAnsi="Arial" w:cs="Arial"/>
                <w:b/>
              </w:rPr>
              <w:t>,00</w:t>
            </w:r>
            <w:r>
              <w:rPr>
                <w:rFonts w:ascii="Arial" w:hAnsi="Arial" w:cs="Arial"/>
                <w:b/>
              </w:rPr>
              <w:t xml:space="preserve"> </w:t>
            </w:r>
          </w:p>
        </w:tc>
      </w:tr>
    </w:tbl>
    <w:p w:rsidR="00614046" w:rsidRDefault="00614046" w:rsidP="00614046">
      <w:pPr>
        <w:rPr>
          <w:rFonts w:ascii="Arial" w:hAnsi="Arial" w:cs="Arial"/>
        </w:rPr>
      </w:pPr>
    </w:p>
    <w:p w:rsidR="00614046" w:rsidRDefault="00614046" w:rsidP="00614046">
      <w:pPr>
        <w:rPr>
          <w:rFonts w:ascii="Arial" w:hAnsi="Arial" w:cs="Arial"/>
        </w:rPr>
      </w:pPr>
    </w:p>
    <w:p w:rsidR="00614046" w:rsidRDefault="00614046" w:rsidP="00614046">
      <w:pPr>
        <w:rPr>
          <w:rFonts w:ascii="Arial" w:hAnsi="Arial" w:cs="Arial"/>
        </w:rPr>
      </w:pPr>
    </w:p>
    <w:p w:rsidR="00614046" w:rsidRDefault="00614046" w:rsidP="00614046">
      <w:pPr>
        <w:rPr>
          <w:rFonts w:ascii="Arial" w:hAnsi="Arial" w:cs="Arial"/>
        </w:rPr>
      </w:pPr>
    </w:p>
    <w:p w:rsidR="00614046" w:rsidRDefault="00614046" w:rsidP="00614046">
      <w:pPr>
        <w:rPr>
          <w:rFonts w:ascii="Arial" w:hAnsi="Arial" w:cs="Arial"/>
        </w:rPr>
        <w:sectPr w:rsidR="00614046" w:rsidSect="00B36DD6">
          <w:pgSz w:w="11906" w:h="16838"/>
          <w:pgMar w:top="1417" w:right="1701" w:bottom="1417" w:left="1701" w:header="708" w:footer="708" w:gutter="0"/>
          <w:cols w:space="708"/>
          <w:docGrid w:linePitch="360"/>
        </w:sectPr>
      </w:pPr>
    </w:p>
    <w:tbl>
      <w:tblPr>
        <w:tblpPr w:leftFromText="141" w:rightFromText="141" w:vertAnchor="page" w:horzAnchor="margin" w:tblpXSpec="center" w:tblpY="2176"/>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42"/>
        <w:gridCol w:w="992"/>
        <w:gridCol w:w="1134"/>
        <w:gridCol w:w="1134"/>
        <w:gridCol w:w="378"/>
        <w:gridCol w:w="756"/>
        <w:gridCol w:w="1134"/>
        <w:gridCol w:w="1134"/>
      </w:tblGrid>
      <w:tr w:rsidR="00614046" w:rsidRPr="009D227F" w:rsidTr="001654AC">
        <w:trPr>
          <w:trHeight w:val="433"/>
        </w:trPr>
        <w:tc>
          <w:tcPr>
            <w:tcW w:w="6345" w:type="dxa"/>
            <w:gridSpan w:val="5"/>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992"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512" w:type="dxa"/>
            <w:gridSpan w:val="2"/>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890" w:type="dxa"/>
            <w:gridSpan w:val="2"/>
            <w:tcBorders>
              <w:top w:val="nil"/>
              <w:left w:val="nil"/>
              <w:bottom w:val="single" w:sz="4" w:space="0" w:color="auto"/>
              <w:right w:val="nil"/>
            </w:tcBorders>
            <w:shd w:val="clear" w:color="auto" w:fill="auto"/>
            <w:vAlign w:val="center"/>
          </w:tcPr>
          <w:p w:rsidR="00614046" w:rsidRPr="009D227F" w:rsidRDefault="00614046" w:rsidP="00B36DD6">
            <w:pPr>
              <w:jc w:val="center"/>
              <w:rPr>
                <w:rFonts w:ascii="Arial" w:hAnsi="Arial" w:cs="Arial"/>
                <w:b/>
              </w:rPr>
            </w:pPr>
          </w:p>
        </w:tc>
        <w:tc>
          <w:tcPr>
            <w:tcW w:w="1134" w:type="dxa"/>
            <w:tcBorders>
              <w:top w:val="nil"/>
              <w:left w:val="nil"/>
              <w:bottom w:val="single" w:sz="4" w:space="0" w:color="auto"/>
              <w:right w:val="nil"/>
            </w:tcBorders>
          </w:tcPr>
          <w:p w:rsidR="00614046" w:rsidRPr="009D227F" w:rsidRDefault="00614046" w:rsidP="00B36DD6">
            <w:pPr>
              <w:jc w:val="center"/>
              <w:rPr>
                <w:rFonts w:ascii="Arial" w:hAnsi="Arial" w:cs="Arial"/>
                <w:b/>
              </w:rPr>
            </w:pPr>
          </w:p>
        </w:tc>
      </w:tr>
      <w:tr w:rsidR="00614046" w:rsidRPr="009D227F" w:rsidTr="001654AC">
        <w:tc>
          <w:tcPr>
            <w:tcW w:w="1809"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614046" w:rsidRPr="00A80C36" w:rsidRDefault="00614046" w:rsidP="00B36DD6">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614046" w:rsidRPr="00EA7130" w:rsidRDefault="00614046" w:rsidP="00B36DD6">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614046" w:rsidRPr="001B5F1A" w:rsidRDefault="00614046" w:rsidP="00B36DD6">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NOV</w:t>
            </w:r>
          </w:p>
        </w:tc>
        <w:tc>
          <w:tcPr>
            <w:tcW w:w="1134" w:type="dxa"/>
            <w:tcBorders>
              <w:top w:val="single" w:sz="4" w:space="0" w:color="auto"/>
            </w:tcBorders>
            <w:shd w:val="clear" w:color="auto" w:fill="auto"/>
            <w:vAlign w:val="center"/>
          </w:tcPr>
          <w:p w:rsidR="00614046" w:rsidRPr="009D227F" w:rsidRDefault="00614046" w:rsidP="00B36DD6">
            <w:pPr>
              <w:spacing w:after="0" w:line="240" w:lineRule="auto"/>
              <w:jc w:val="center"/>
              <w:rPr>
                <w:rFonts w:ascii="Arial" w:hAnsi="Arial" w:cs="Arial"/>
                <w:b/>
              </w:rPr>
            </w:pPr>
            <w:r w:rsidRPr="009D227F">
              <w:rPr>
                <w:rFonts w:ascii="Arial" w:hAnsi="Arial" w:cs="Arial"/>
                <w:b/>
              </w:rPr>
              <w:t>DEZ</w:t>
            </w:r>
          </w:p>
        </w:tc>
        <w:tc>
          <w:tcPr>
            <w:tcW w:w="1134" w:type="dxa"/>
            <w:tcBorders>
              <w:top w:val="single" w:sz="4" w:space="0" w:color="auto"/>
            </w:tcBorders>
          </w:tcPr>
          <w:p w:rsidR="00614046" w:rsidRPr="006B4C5A" w:rsidRDefault="00614046" w:rsidP="00B36DD6">
            <w:pPr>
              <w:spacing w:after="0" w:line="240" w:lineRule="auto"/>
              <w:jc w:val="center"/>
              <w:rPr>
                <w:rFonts w:ascii="Arial" w:hAnsi="Arial" w:cs="Arial"/>
                <w:b/>
                <w:sz w:val="20"/>
                <w:szCs w:val="20"/>
              </w:rPr>
            </w:pPr>
            <w:r w:rsidRPr="006B4C5A">
              <w:rPr>
                <w:rFonts w:ascii="Arial" w:hAnsi="Arial" w:cs="Arial"/>
                <w:b/>
                <w:sz w:val="20"/>
                <w:szCs w:val="20"/>
              </w:rPr>
              <w:t>TOTAL</w:t>
            </w:r>
          </w:p>
        </w:tc>
      </w:tr>
      <w:tr w:rsidR="001654AC" w:rsidRPr="009D227F" w:rsidTr="001654AC">
        <w:trPr>
          <w:trHeight w:val="489"/>
        </w:trPr>
        <w:tc>
          <w:tcPr>
            <w:tcW w:w="1809" w:type="dxa"/>
            <w:shd w:val="clear" w:color="auto" w:fill="auto"/>
            <w:vAlign w:val="center"/>
          </w:tcPr>
          <w:p w:rsidR="001654AC" w:rsidRPr="00A80C36" w:rsidRDefault="001654AC" w:rsidP="001654AC">
            <w:pPr>
              <w:spacing w:after="0" w:line="240" w:lineRule="auto"/>
              <w:jc w:val="center"/>
              <w:rPr>
                <w:rFonts w:ascii="Arial" w:hAnsi="Arial" w:cs="Arial"/>
              </w:rPr>
            </w:pPr>
            <w:r w:rsidRPr="00A80C36">
              <w:rPr>
                <w:rFonts w:ascii="Arial" w:hAnsi="Arial" w:cs="Arial"/>
              </w:rPr>
              <w:t>Gêneros Alimentícios</w:t>
            </w:r>
          </w:p>
        </w:tc>
        <w:tc>
          <w:tcPr>
            <w:tcW w:w="1134" w:type="dxa"/>
            <w:shd w:val="clear" w:color="auto" w:fill="auto"/>
            <w:vAlign w:val="center"/>
          </w:tcPr>
          <w:p w:rsidR="001654AC" w:rsidRDefault="001654AC" w:rsidP="001654AC">
            <w:pPr>
              <w:spacing w:after="0" w:line="240" w:lineRule="auto"/>
              <w:jc w:val="center"/>
            </w:pPr>
            <w:r>
              <w:t>R$</w:t>
            </w:r>
          </w:p>
          <w:p w:rsidR="001654AC" w:rsidRDefault="001654AC" w:rsidP="001654AC">
            <w:pPr>
              <w:spacing w:after="0" w:line="240" w:lineRule="auto"/>
              <w:jc w:val="center"/>
            </w:pPr>
            <w:r>
              <w:t>1.039,00</w:t>
            </w:r>
          </w:p>
        </w:tc>
        <w:tc>
          <w:tcPr>
            <w:tcW w:w="1134" w:type="dxa"/>
            <w:shd w:val="clear" w:color="auto" w:fill="auto"/>
            <w:vAlign w:val="center"/>
          </w:tcPr>
          <w:p w:rsidR="001654AC" w:rsidRDefault="001654AC" w:rsidP="001654AC">
            <w:pPr>
              <w:spacing w:after="0" w:line="240" w:lineRule="auto"/>
              <w:jc w:val="center"/>
            </w:pPr>
            <w:r>
              <w:t>R$</w:t>
            </w:r>
          </w:p>
          <w:p w:rsidR="001654AC"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gridSpan w:val="2"/>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gridSpan w:val="2"/>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shd w:val="clear" w:color="auto" w:fill="auto"/>
          </w:tcPr>
          <w:p w:rsidR="001654AC" w:rsidRDefault="001654AC" w:rsidP="001654AC">
            <w:pPr>
              <w:spacing w:after="0" w:line="240" w:lineRule="auto"/>
              <w:jc w:val="center"/>
            </w:pPr>
            <w:r w:rsidRPr="00F65DAD">
              <w:t>R$</w:t>
            </w:r>
          </w:p>
          <w:p w:rsidR="001654AC" w:rsidRPr="00F65DAD" w:rsidRDefault="001654AC" w:rsidP="001654AC">
            <w:pPr>
              <w:spacing w:after="0" w:line="240" w:lineRule="auto"/>
              <w:jc w:val="center"/>
            </w:pPr>
            <w:r>
              <w:t>1.045,00</w:t>
            </w:r>
          </w:p>
        </w:tc>
        <w:tc>
          <w:tcPr>
            <w:tcW w:w="1134" w:type="dxa"/>
            <w:vAlign w:val="center"/>
          </w:tcPr>
          <w:p w:rsidR="001654AC" w:rsidRPr="001654AC" w:rsidRDefault="001654AC" w:rsidP="001654AC">
            <w:pPr>
              <w:spacing w:after="0" w:line="240" w:lineRule="auto"/>
              <w:jc w:val="center"/>
              <w:rPr>
                <w:rFonts w:cs="Calibri"/>
                <w:b/>
              </w:rPr>
            </w:pPr>
            <w:r w:rsidRPr="001654AC">
              <w:rPr>
                <w:rFonts w:cs="Calibri"/>
                <w:b/>
              </w:rPr>
              <w:t>R$  12.534,00</w:t>
            </w:r>
          </w:p>
        </w:tc>
      </w:tr>
      <w:tr w:rsidR="0006405A" w:rsidRPr="009D227F" w:rsidTr="001654AC">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Remunerações Recursos Humanos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tcPr>
          <w:p w:rsidR="0006405A" w:rsidRPr="00EF7C12" w:rsidRDefault="0006405A" w:rsidP="0006405A">
            <w:pPr>
              <w:spacing w:after="0" w:line="240" w:lineRule="auto"/>
              <w:jc w:val="center"/>
            </w:pPr>
          </w:p>
        </w:tc>
      </w:tr>
      <w:tr w:rsidR="0006405A" w:rsidRPr="009D227F" w:rsidTr="001654AC">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Encargos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tcPr>
          <w:p w:rsidR="0006405A" w:rsidRDefault="0006405A" w:rsidP="0006405A">
            <w:pPr>
              <w:spacing w:after="0" w:line="240" w:lineRule="auto"/>
              <w:jc w:val="center"/>
            </w:pPr>
          </w:p>
        </w:tc>
      </w:tr>
      <w:tr w:rsidR="0006405A" w:rsidRPr="009D227F" w:rsidTr="001654AC">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Material Permanente</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tcPr>
          <w:p w:rsidR="0006405A" w:rsidRPr="009D227F" w:rsidRDefault="0006405A" w:rsidP="0006405A">
            <w:pPr>
              <w:spacing w:after="0" w:line="240" w:lineRule="auto"/>
              <w:jc w:val="center"/>
              <w:rPr>
                <w:rFonts w:ascii="Arial" w:hAnsi="Arial" w:cs="Arial"/>
              </w:rPr>
            </w:pPr>
          </w:p>
        </w:tc>
      </w:tr>
      <w:tr w:rsidR="0006405A" w:rsidRPr="009D227F" w:rsidTr="001654AC">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Equipamentos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Default="0006405A" w:rsidP="0006405A">
            <w:pPr>
              <w:spacing w:after="0" w:line="240" w:lineRule="auto"/>
              <w:jc w:val="center"/>
              <w:rPr>
                <w:rFonts w:ascii="Arial" w:hAnsi="Arial" w:cs="Arial"/>
              </w:rPr>
            </w:pPr>
          </w:p>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tcPr>
          <w:p w:rsidR="0006405A" w:rsidRPr="009D227F" w:rsidRDefault="0006405A" w:rsidP="0006405A">
            <w:pPr>
              <w:spacing w:after="0" w:line="240" w:lineRule="auto"/>
              <w:jc w:val="center"/>
              <w:rPr>
                <w:rFonts w:ascii="Arial" w:hAnsi="Arial" w:cs="Arial"/>
              </w:rPr>
            </w:pPr>
          </w:p>
        </w:tc>
      </w:tr>
      <w:tr w:rsidR="0006405A" w:rsidRPr="009D227F" w:rsidTr="001654AC">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Material de Consumo</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sz w:val="20"/>
                <w:szCs w:val="20"/>
              </w:rPr>
            </w:pPr>
          </w:p>
        </w:tc>
        <w:tc>
          <w:tcPr>
            <w:tcW w:w="1134" w:type="dxa"/>
          </w:tcPr>
          <w:p w:rsidR="0006405A" w:rsidRPr="00CE3178" w:rsidRDefault="0006405A" w:rsidP="0006405A">
            <w:pPr>
              <w:spacing w:after="0" w:line="240" w:lineRule="auto"/>
              <w:jc w:val="center"/>
              <w:rPr>
                <w:rFonts w:ascii="Arial" w:hAnsi="Arial" w:cs="Arial"/>
                <w:b/>
              </w:rPr>
            </w:pPr>
          </w:p>
        </w:tc>
      </w:tr>
      <w:tr w:rsidR="0006405A" w:rsidRPr="009D227F" w:rsidTr="001654AC">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Material de Limpeza</w:t>
            </w: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tcPr>
          <w:p w:rsidR="0006405A" w:rsidRDefault="0006405A" w:rsidP="0006405A">
            <w:pPr>
              <w:spacing w:after="0" w:line="240" w:lineRule="auto"/>
              <w:jc w:val="center"/>
            </w:pPr>
          </w:p>
        </w:tc>
      </w:tr>
      <w:tr w:rsidR="0006405A" w:rsidRPr="009D227F" w:rsidTr="001654AC">
        <w:trPr>
          <w:trHeight w:val="303"/>
        </w:trPr>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Combustível</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Default="0006405A" w:rsidP="0006405A">
            <w:pPr>
              <w:spacing w:after="0" w:line="240" w:lineRule="auto"/>
              <w:jc w:val="center"/>
              <w:rPr>
                <w:rFonts w:ascii="Arial" w:hAnsi="Arial" w:cs="Arial"/>
              </w:rPr>
            </w:pPr>
          </w:p>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tcPr>
          <w:p w:rsidR="0006405A" w:rsidRPr="009D227F" w:rsidRDefault="0006405A" w:rsidP="0006405A">
            <w:pPr>
              <w:spacing w:after="0" w:line="240" w:lineRule="auto"/>
              <w:jc w:val="center"/>
              <w:rPr>
                <w:rFonts w:ascii="Arial" w:hAnsi="Arial" w:cs="Arial"/>
              </w:rPr>
            </w:pPr>
          </w:p>
        </w:tc>
      </w:tr>
      <w:tr w:rsidR="0006405A" w:rsidRPr="009D227F" w:rsidTr="001654AC">
        <w:trPr>
          <w:trHeight w:val="896"/>
        </w:trPr>
        <w:tc>
          <w:tcPr>
            <w:tcW w:w="1809" w:type="dxa"/>
            <w:shd w:val="clear" w:color="auto" w:fill="auto"/>
            <w:vAlign w:val="center"/>
          </w:tcPr>
          <w:p w:rsidR="0006405A" w:rsidRPr="00A80C36" w:rsidRDefault="0006405A" w:rsidP="0006405A">
            <w:pPr>
              <w:spacing w:after="0" w:line="240" w:lineRule="auto"/>
              <w:jc w:val="center"/>
              <w:rPr>
                <w:rFonts w:ascii="Arial" w:hAnsi="Arial" w:cs="Arial"/>
              </w:rPr>
            </w:pPr>
            <w:r w:rsidRPr="00A80C36">
              <w:rPr>
                <w:rFonts w:ascii="Arial" w:hAnsi="Arial" w:cs="Arial"/>
              </w:rPr>
              <w:t>Utilidade Pública (água, Luz e Telefone)</w:t>
            </w: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gridSpan w:val="2"/>
            <w:shd w:val="clear" w:color="auto" w:fill="auto"/>
          </w:tcPr>
          <w:p w:rsidR="0006405A" w:rsidRPr="00A2200B" w:rsidRDefault="0006405A" w:rsidP="0006405A">
            <w:pPr>
              <w:spacing w:after="0" w:line="240" w:lineRule="auto"/>
              <w:jc w:val="center"/>
            </w:pPr>
          </w:p>
        </w:tc>
        <w:tc>
          <w:tcPr>
            <w:tcW w:w="1134" w:type="dxa"/>
            <w:shd w:val="clear" w:color="auto" w:fill="auto"/>
          </w:tcPr>
          <w:p w:rsidR="0006405A" w:rsidRPr="00A2200B" w:rsidRDefault="0006405A" w:rsidP="0006405A">
            <w:pPr>
              <w:spacing w:after="0" w:line="240" w:lineRule="auto"/>
              <w:jc w:val="center"/>
            </w:pPr>
          </w:p>
        </w:tc>
        <w:tc>
          <w:tcPr>
            <w:tcW w:w="1134" w:type="dxa"/>
          </w:tcPr>
          <w:p w:rsidR="0006405A" w:rsidRPr="009D227F" w:rsidRDefault="0006405A" w:rsidP="0006405A">
            <w:pPr>
              <w:spacing w:after="0" w:line="240" w:lineRule="auto"/>
              <w:jc w:val="center"/>
              <w:rPr>
                <w:rFonts w:ascii="Arial" w:hAnsi="Arial" w:cs="Arial"/>
              </w:rPr>
            </w:pPr>
          </w:p>
        </w:tc>
      </w:tr>
      <w:tr w:rsidR="0006405A" w:rsidRPr="009D227F" w:rsidTr="001654AC">
        <w:tc>
          <w:tcPr>
            <w:tcW w:w="1809" w:type="dxa"/>
            <w:shd w:val="clear" w:color="auto" w:fill="auto"/>
            <w:vAlign w:val="center"/>
          </w:tcPr>
          <w:p w:rsidR="0006405A" w:rsidRDefault="0006405A" w:rsidP="0006405A">
            <w:pPr>
              <w:spacing w:after="0" w:line="240" w:lineRule="auto"/>
              <w:jc w:val="center"/>
              <w:rPr>
                <w:rFonts w:ascii="Arial" w:hAnsi="Arial" w:cs="Arial"/>
              </w:rPr>
            </w:pPr>
            <w:r w:rsidRPr="009D227F">
              <w:rPr>
                <w:rFonts w:ascii="Arial" w:hAnsi="Arial" w:cs="Arial"/>
              </w:rPr>
              <w:t>Reforma/</w:t>
            </w:r>
          </w:p>
          <w:p w:rsidR="0006405A" w:rsidRPr="009D227F" w:rsidRDefault="0006405A" w:rsidP="0006405A">
            <w:pPr>
              <w:spacing w:after="0" w:line="240" w:lineRule="auto"/>
              <w:jc w:val="center"/>
              <w:rPr>
                <w:rFonts w:ascii="Arial" w:hAnsi="Arial" w:cs="Arial"/>
              </w:rPr>
            </w:pPr>
            <w:r w:rsidRPr="009D227F">
              <w:rPr>
                <w:rFonts w:ascii="Arial" w:hAnsi="Arial" w:cs="Arial"/>
              </w:rPr>
              <w:t>Conservação</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tcPr>
          <w:p w:rsidR="0006405A" w:rsidRPr="009D227F" w:rsidRDefault="0006405A" w:rsidP="0006405A">
            <w:pPr>
              <w:spacing w:after="0" w:line="240" w:lineRule="auto"/>
              <w:jc w:val="center"/>
              <w:rPr>
                <w:rFonts w:ascii="Arial" w:hAnsi="Arial" w:cs="Arial"/>
              </w:rPr>
            </w:pPr>
          </w:p>
        </w:tc>
      </w:tr>
      <w:tr w:rsidR="0006405A" w:rsidRPr="009D227F" w:rsidTr="001654AC">
        <w:tc>
          <w:tcPr>
            <w:tcW w:w="1809" w:type="dxa"/>
            <w:shd w:val="clear" w:color="auto" w:fill="auto"/>
            <w:vAlign w:val="center"/>
          </w:tcPr>
          <w:p w:rsidR="0006405A" w:rsidRPr="009D227F" w:rsidRDefault="0006405A" w:rsidP="0006405A">
            <w:pPr>
              <w:spacing w:after="0" w:line="240" w:lineRule="auto"/>
              <w:jc w:val="center"/>
              <w:rPr>
                <w:rFonts w:ascii="Arial" w:hAnsi="Arial" w:cs="Arial"/>
              </w:rPr>
            </w:pPr>
            <w:r w:rsidRPr="009D227F">
              <w:rPr>
                <w:rFonts w:ascii="Arial" w:hAnsi="Arial" w:cs="Arial"/>
              </w:rPr>
              <w:t>Outros</w:t>
            </w:r>
            <w:r>
              <w:rPr>
                <w:rFonts w:ascii="Arial" w:hAnsi="Arial" w:cs="Arial"/>
              </w:rPr>
              <w:t>: Serviços de Terceiros</w:t>
            </w: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gridSpan w:val="2"/>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shd w:val="clear" w:color="auto" w:fill="auto"/>
            <w:vAlign w:val="center"/>
          </w:tcPr>
          <w:p w:rsidR="0006405A" w:rsidRPr="00A2200B" w:rsidRDefault="0006405A" w:rsidP="0006405A">
            <w:pPr>
              <w:spacing w:after="0" w:line="240" w:lineRule="auto"/>
              <w:jc w:val="center"/>
              <w:rPr>
                <w:rFonts w:ascii="Arial" w:hAnsi="Arial" w:cs="Arial"/>
              </w:rPr>
            </w:pPr>
          </w:p>
        </w:tc>
        <w:tc>
          <w:tcPr>
            <w:tcW w:w="1134" w:type="dxa"/>
          </w:tcPr>
          <w:p w:rsidR="0006405A" w:rsidRPr="009D227F" w:rsidRDefault="0006405A" w:rsidP="0006405A">
            <w:pPr>
              <w:spacing w:after="0" w:line="240" w:lineRule="auto"/>
              <w:jc w:val="center"/>
              <w:rPr>
                <w:rFonts w:ascii="Arial" w:hAnsi="Arial" w:cs="Arial"/>
              </w:rPr>
            </w:pPr>
          </w:p>
        </w:tc>
      </w:tr>
      <w:tr w:rsidR="001654AC" w:rsidRPr="009D227F" w:rsidTr="007C3091">
        <w:trPr>
          <w:trHeight w:val="536"/>
        </w:trPr>
        <w:tc>
          <w:tcPr>
            <w:tcW w:w="1809" w:type="dxa"/>
            <w:shd w:val="clear" w:color="auto" w:fill="auto"/>
            <w:vAlign w:val="center"/>
          </w:tcPr>
          <w:p w:rsidR="001654AC" w:rsidRPr="00FF4318" w:rsidRDefault="001654AC" w:rsidP="001654AC">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vAlign w:val="center"/>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1.039,00</w:t>
            </w:r>
          </w:p>
        </w:tc>
        <w:tc>
          <w:tcPr>
            <w:tcW w:w="1134" w:type="dxa"/>
            <w:shd w:val="clear" w:color="auto" w:fill="auto"/>
            <w:vAlign w:val="center"/>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gridSpan w:val="2"/>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gridSpan w:val="2"/>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shd w:val="clear" w:color="auto" w:fill="auto"/>
          </w:tcPr>
          <w:p w:rsidR="001654AC" w:rsidRPr="001654AC" w:rsidRDefault="001654AC" w:rsidP="001654AC">
            <w:pPr>
              <w:spacing w:after="0" w:line="240" w:lineRule="auto"/>
              <w:jc w:val="center"/>
              <w:rPr>
                <w:b/>
              </w:rPr>
            </w:pPr>
            <w:r w:rsidRPr="001654AC">
              <w:rPr>
                <w:b/>
              </w:rPr>
              <w:t>R$</w:t>
            </w:r>
          </w:p>
          <w:p w:rsidR="001654AC" w:rsidRPr="001654AC" w:rsidRDefault="001654AC" w:rsidP="001654AC">
            <w:pPr>
              <w:spacing w:after="0" w:line="240" w:lineRule="auto"/>
              <w:jc w:val="center"/>
              <w:rPr>
                <w:b/>
              </w:rPr>
            </w:pPr>
            <w:r w:rsidRPr="001654AC">
              <w:rPr>
                <w:b/>
              </w:rPr>
              <w:t>1.045,00</w:t>
            </w:r>
          </w:p>
        </w:tc>
        <w:tc>
          <w:tcPr>
            <w:tcW w:w="1134" w:type="dxa"/>
            <w:vAlign w:val="center"/>
          </w:tcPr>
          <w:p w:rsidR="001654AC" w:rsidRPr="002F3527" w:rsidRDefault="001654AC" w:rsidP="001654AC">
            <w:pPr>
              <w:spacing w:after="0" w:line="240" w:lineRule="auto"/>
              <w:jc w:val="center"/>
              <w:rPr>
                <w:rFonts w:ascii="Arial" w:hAnsi="Arial" w:cs="Arial"/>
                <w:b/>
              </w:rPr>
            </w:pPr>
            <w:r w:rsidRPr="001654AC">
              <w:rPr>
                <w:rFonts w:cs="Calibri"/>
                <w:b/>
              </w:rPr>
              <w:t>R$  12.534,00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44"/>
        <w:gridCol w:w="3118"/>
        <w:gridCol w:w="2554"/>
      </w:tblGrid>
      <w:tr w:rsidR="00614046" w:rsidRPr="009D227F" w:rsidTr="00B36DD6">
        <w:tc>
          <w:tcPr>
            <w:tcW w:w="4928" w:type="dxa"/>
            <w:vMerge w:val="restart"/>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lastRenderedPageBreak/>
              <w:t>Programa</w:t>
            </w:r>
          </w:p>
        </w:tc>
        <w:tc>
          <w:tcPr>
            <w:tcW w:w="9216" w:type="dxa"/>
            <w:gridSpan w:val="3"/>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Co-Financiamento</w:t>
            </w:r>
          </w:p>
        </w:tc>
      </w:tr>
      <w:tr w:rsidR="00614046" w:rsidRPr="009D227F" w:rsidTr="00B36DD6">
        <w:trPr>
          <w:trHeight w:val="329"/>
        </w:trPr>
        <w:tc>
          <w:tcPr>
            <w:tcW w:w="4928" w:type="dxa"/>
            <w:vMerge/>
            <w:tcBorders>
              <w:right w:val="inset" w:sz="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Municipal</w:t>
            </w:r>
          </w:p>
        </w:tc>
        <w:tc>
          <w:tcPr>
            <w:tcW w:w="3118" w:type="dxa"/>
            <w:vMerge w:val="restart"/>
            <w:tcBorders>
              <w:left w:val="outset" w:sz="3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Próprio</w:t>
            </w:r>
          </w:p>
        </w:tc>
        <w:tc>
          <w:tcPr>
            <w:tcW w:w="2554" w:type="dxa"/>
            <w:vMerge w:val="restart"/>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Total</w:t>
            </w:r>
          </w:p>
        </w:tc>
      </w:tr>
      <w:tr w:rsidR="00614046" w:rsidRPr="009D227F" w:rsidTr="00B36DD6">
        <w:trPr>
          <w:trHeight w:val="308"/>
        </w:trPr>
        <w:tc>
          <w:tcPr>
            <w:tcW w:w="4928" w:type="dxa"/>
            <w:vMerge/>
            <w:tcBorders>
              <w:right w:val="inset" w:sz="6" w:space="0" w:color="auto"/>
            </w:tcBorders>
            <w:shd w:val="clear" w:color="auto" w:fill="auto"/>
          </w:tcPr>
          <w:p w:rsidR="00614046" w:rsidRPr="009D227F" w:rsidRDefault="00614046" w:rsidP="00B36DD6">
            <w:pPr>
              <w:spacing w:before="100" w:beforeAutospacing="1" w:after="100" w:afterAutospacing="1" w:line="360" w:lineRule="auto"/>
              <w:rPr>
                <w:rFonts w:ascii="Arial" w:hAnsi="Arial" w:cs="Arial"/>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9D227F" w:rsidRDefault="00614046" w:rsidP="00B36DD6">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FMAS</w:t>
            </w:r>
          </w:p>
        </w:tc>
        <w:tc>
          <w:tcPr>
            <w:tcW w:w="3118" w:type="dxa"/>
            <w:vMerge/>
            <w:tcBorders>
              <w:left w:val="outset" w:sz="36" w:space="0" w:color="auto"/>
            </w:tcBorders>
            <w:shd w:val="clear" w:color="auto" w:fill="auto"/>
          </w:tcPr>
          <w:p w:rsidR="00614046" w:rsidRPr="009D227F" w:rsidRDefault="00614046" w:rsidP="00B36DD6">
            <w:pPr>
              <w:spacing w:before="100" w:beforeAutospacing="1" w:after="100" w:afterAutospacing="1" w:line="360" w:lineRule="auto"/>
              <w:rPr>
                <w:rFonts w:ascii="Arial" w:hAnsi="Arial" w:cs="Arial"/>
              </w:rPr>
            </w:pPr>
          </w:p>
        </w:tc>
        <w:tc>
          <w:tcPr>
            <w:tcW w:w="2554" w:type="dxa"/>
            <w:vMerge/>
            <w:shd w:val="clear" w:color="auto" w:fill="auto"/>
          </w:tcPr>
          <w:p w:rsidR="00614046" w:rsidRPr="009D227F" w:rsidRDefault="00614046" w:rsidP="00B36DD6">
            <w:pPr>
              <w:spacing w:before="100" w:beforeAutospacing="1" w:after="100" w:afterAutospacing="1" w:line="360" w:lineRule="auto"/>
              <w:rPr>
                <w:rFonts w:ascii="Arial" w:hAnsi="Arial" w:cs="Arial"/>
                <w:b/>
              </w:rPr>
            </w:pPr>
          </w:p>
        </w:tc>
      </w:tr>
      <w:tr w:rsidR="00614046" w:rsidRPr="009D227F" w:rsidTr="00B36DD6">
        <w:trPr>
          <w:trHeight w:val="293"/>
        </w:trPr>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Gêneros Alimentícios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1654AC" w:rsidRDefault="00614046" w:rsidP="00231E0B">
            <w:pPr>
              <w:spacing w:before="100" w:beforeAutospacing="1" w:after="100" w:afterAutospacing="1" w:line="360" w:lineRule="auto"/>
              <w:jc w:val="center"/>
              <w:rPr>
                <w:rFonts w:ascii="Arial" w:hAnsi="Arial" w:cs="Arial"/>
                <w:sz w:val="24"/>
                <w:szCs w:val="24"/>
              </w:rPr>
            </w:pPr>
            <w:r w:rsidRPr="001654AC">
              <w:rPr>
                <w:rFonts w:ascii="Arial" w:hAnsi="Arial" w:cs="Arial"/>
                <w:b/>
                <w:sz w:val="24"/>
                <w:szCs w:val="24"/>
              </w:rPr>
              <w:t>R$</w:t>
            </w:r>
            <w:r w:rsidRPr="001654AC">
              <w:rPr>
                <w:rFonts w:ascii="Arial" w:hAnsi="Arial" w:cs="Arial"/>
                <w:sz w:val="24"/>
                <w:szCs w:val="24"/>
              </w:rPr>
              <w:t xml:space="preserve"> </w:t>
            </w:r>
            <w:r w:rsidR="001654AC" w:rsidRPr="001654AC">
              <w:rPr>
                <w:rFonts w:ascii="Arial" w:hAnsi="Arial" w:cs="Arial"/>
                <w:b/>
                <w:sz w:val="24"/>
                <w:szCs w:val="24"/>
              </w:rPr>
              <w:t>12.534,00</w:t>
            </w: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R$ 14.317,93</w:t>
            </w:r>
          </w:p>
        </w:tc>
        <w:tc>
          <w:tcPr>
            <w:tcW w:w="2554" w:type="dxa"/>
            <w:shd w:val="clear" w:color="auto" w:fill="auto"/>
            <w:vAlign w:val="center"/>
          </w:tcPr>
          <w:p w:rsidR="00614046" w:rsidRPr="00B36DD6" w:rsidRDefault="002D2DE6" w:rsidP="001654AC">
            <w:pPr>
              <w:spacing w:before="100" w:beforeAutospacing="1" w:after="100" w:afterAutospacing="1" w:line="360" w:lineRule="auto"/>
              <w:jc w:val="center"/>
              <w:rPr>
                <w:rFonts w:ascii="Arial" w:hAnsi="Arial" w:cs="Arial"/>
                <w:b/>
                <w:sz w:val="24"/>
                <w:szCs w:val="24"/>
              </w:rPr>
            </w:pPr>
            <w:r>
              <w:rPr>
                <w:rFonts w:ascii="Arial" w:hAnsi="Arial" w:cs="Arial"/>
                <w:b/>
                <w:sz w:val="24"/>
                <w:szCs w:val="24"/>
              </w:rPr>
              <w:t xml:space="preserve">R$ </w:t>
            </w:r>
            <w:r w:rsidR="00593EE8">
              <w:rPr>
                <w:rFonts w:ascii="Arial" w:hAnsi="Arial" w:cs="Arial"/>
                <w:b/>
                <w:sz w:val="24"/>
                <w:szCs w:val="24"/>
              </w:rPr>
              <w:t>2</w:t>
            </w:r>
            <w:r w:rsidR="001654AC">
              <w:rPr>
                <w:rFonts w:ascii="Arial" w:hAnsi="Arial" w:cs="Arial"/>
                <w:b/>
                <w:sz w:val="24"/>
                <w:szCs w:val="24"/>
              </w:rPr>
              <w:t>6</w:t>
            </w:r>
            <w:r w:rsidR="00593EE8">
              <w:rPr>
                <w:rFonts w:ascii="Arial" w:hAnsi="Arial" w:cs="Arial"/>
                <w:b/>
                <w:sz w:val="24"/>
                <w:szCs w:val="24"/>
              </w:rPr>
              <w:t>.</w:t>
            </w:r>
            <w:r w:rsidR="001654AC">
              <w:rPr>
                <w:rFonts w:ascii="Arial" w:hAnsi="Arial" w:cs="Arial"/>
                <w:b/>
                <w:sz w:val="24"/>
                <w:szCs w:val="24"/>
              </w:rPr>
              <w:t>851,93</w:t>
            </w:r>
          </w:p>
        </w:tc>
      </w:tr>
      <w:tr w:rsidR="00614046" w:rsidRPr="009D227F" w:rsidTr="00B36DD6">
        <w:trPr>
          <w:trHeight w:val="332"/>
        </w:trPr>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Remuneração Recursos Humanos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R$ 18</w:t>
            </w:r>
            <w:r w:rsidR="00614046" w:rsidRPr="00B36DD6">
              <w:rPr>
                <w:rFonts w:ascii="Arial" w:hAnsi="Arial" w:cs="Arial"/>
                <w:sz w:val="24"/>
                <w:szCs w:val="24"/>
              </w:rPr>
              <w:t>.122,51</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R$ 18</w:t>
            </w:r>
            <w:r w:rsidR="00614046" w:rsidRPr="00B36DD6">
              <w:rPr>
                <w:rFonts w:ascii="Arial" w:hAnsi="Arial" w:cs="Arial"/>
                <w:b/>
                <w:sz w:val="24"/>
                <w:szCs w:val="24"/>
              </w:rPr>
              <w:t>.122,51</w:t>
            </w:r>
          </w:p>
        </w:tc>
      </w:tr>
      <w:tr w:rsidR="00614046" w:rsidRPr="009D227F" w:rsidTr="00B36DD6">
        <w:trPr>
          <w:trHeight w:val="168"/>
        </w:trPr>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Encargos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R$ 11.848,00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R$ 11.848,00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Permanente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R$ 8.660,00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R$ 8.660,00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Equipamentos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R$ 5.966,70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R$ 5.966,70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Consumo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R$ 12.199,10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R$ 12.199,10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Limpeza</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R$ 4.291,53</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R$ 4.291,53</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Combustível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R$ 2</w:t>
            </w:r>
            <w:r w:rsidR="00614046" w:rsidRPr="00B36DD6">
              <w:rPr>
                <w:rFonts w:ascii="Arial" w:hAnsi="Arial" w:cs="Arial"/>
                <w:sz w:val="24"/>
                <w:szCs w:val="24"/>
              </w:rPr>
              <w:t>.501.69</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R$ 2</w:t>
            </w:r>
            <w:r w:rsidR="00614046" w:rsidRPr="00B36DD6">
              <w:rPr>
                <w:rFonts w:ascii="Arial" w:hAnsi="Arial" w:cs="Arial"/>
                <w:b/>
                <w:sz w:val="24"/>
                <w:szCs w:val="24"/>
              </w:rPr>
              <w:t>.501.69</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Utilidade Pública (Água, Luz e Telefone)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R$ 14</w:t>
            </w:r>
            <w:r w:rsidR="00614046" w:rsidRPr="00B36DD6">
              <w:rPr>
                <w:rFonts w:ascii="Arial" w:hAnsi="Arial" w:cs="Arial"/>
                <w:sz w:val="24"/>
                <w:szCs w:val="24"/>
              </w:rPr>
              <w:t>.762,54</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R$ 14</w:t>
            </w:r>
            <w:r w:rsidR="00614046" w:rsidRPr="00B36DD6">
              <w:rPr>
                <w:rFonts w:ascii="Arial" w:hAnsi="Arial" w:cs="Arial"/>
                <w:b/>
                <w:sz w:val="24"/>
                <w:szCs w:val="24"/>
              </w:rPr>
              <w:t>.762,54</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Reforma/Conservação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sz w:val="24"/>
                <w:szCs w:val="24"/>
              </w:rPr>
            </w:pPr>
            <w:r>
              <w:rPr>
                <w:rFonts w:ascii="Arial" w:hAnsi="Arial" w:cs="Arial"/>
                <w:sz w:val="24"/>
                <w:szCs w:val="24"/>
              </w:rPr>
              <w:t>R$ 11.2</w:t>
            </w:r>
            <w:r w:rsidR="00614046" w:rsidRPr="00B36DD6">
              <w:rPr>
                <w:rFonts w:ascii="Arial" w:hAnsi="Arial" w:cs="Arial"/>
                <w:sz w:val="24"/>
                <w:szCs w:val="24"/>
              </w:rPr>
              <w:t>00,00</w:t>
            </w:r>
          </w:p>
        </w:tc>
        <w:tc>
          <w:tcPr>
            <w:tcW w:w="2554" w:type="dxa"/>
            <w:shd w:val="clear" w:color="auto" w:fill="auto"/>
            <w:vAlign w:val="center"/>
          </w:tcPr>
          <w:p w:rsidR="00614046" w:rsidRPr="00B36DD6" w:rsidRDefault="005D242A" w:rsidP="00B36DD6">
            <w:pPr>
              <w:spacing w:before="100" w:beforeAutospacing="1" w:after="100" w:afterAutospacing="1" w:line="360" w:lineRule="auto"/>
              <w:jc w:val="center"/>
              <w:rPr>
                <w:rFonts w:ascii="Arial" w:hAnsi="Arial" w:cs="Arial"/>
                <w:b/>
                <w:sz w:val="24"/>
                <w:szCs w:val="24"/>
              </w:rPr>
            </w:pPr>
            <w:r>
              <w:rPr>
                <w:rFonts w:ascii="Arial" w:hAnsi="Arial" w:cs="Arial"/>
                <w:b/>
                <w:sz w:val="24"/>
                <w:szCs w:val="24"/>
              </w:rPr>
              <w:t>R$ 11.2</w:t>
            </w:r>
            <w:r w:rsidR="00614046" w:rsidRPr="00B36DD6">
              <w:rPr>
                <w:rFonts w:ascii="Arial" w:hAnsi="Arial" w:cs="Arial"/>
                <w:b/>
                <w:sz w:val="24"/>
                <w:szCs w:val="24"/>
              </w:rPr>
              <w:t>00,00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Outros</w:t>
            </w:r>
            <w:r>
              <w:rPr>
                <w:rFonts w:ascii="Arial" w:hAnsi="Arial" w:cs="Arial"/>
                <w:sz w:val="24"/>
                <w:szCs w:val="24"/>
              </w:rPr>
              <w:t xml:space="preserve">: Serviços de Terceiros </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sz w:val="24"/>
                <w:szCs w:val="24"/>
              </w:rPr>
            </w:pPr>
            <w:r w:rsidRPr="00B36DD6">
              <w:rPr>
                <w:rFonts w:ascii="Arial" w:hAnsi="Arial" w:cs="Arial"/>
                <w:sz w:val="24"/>
                <w:szCs w:val="24"/>
              </w:rPr>
              <w:t>R$ 5.330,00</w:t>
            </w:r>
          </w:p>
        </w:tc>
        <w:tc>
          <w:tcPr>
            <w:tcW w:w="2554" w:type="dxa"/>
            <w:shd w:val="clear" w:color="auto" w:fill="auto"/>
            <w:vAlign w:val="center"/>
          </w:tcPr>
          <w:p w:rsidR="00614046" w:rsidRPr="00B36DD6" w:rsidRDefault="00614046" w:rsidP="00B36DD6">
            <w:pPr>
              <w:spacing w:before="100" w:beforeAutospacing="1" w:after="100" w:afterAutospacing="1" w:line="360" w:lineRule="auto"/>
              <w:jc w:val="center"/>
              <w:rPr>
                <w:rFonts w:ascii="Arial" w:hAnsi="Arial" w:cs="Arial"/>
                <w:b/>
                <w:sz w:val="24"/>
                <w:szCs w:val="24"/>
              </w:rPr>
            </w:pPr>
            <w:r w:rsidRPr="00B36DD6">
              <w:rPr>
                <w:rFonts w:ascii="Arial" w:hAnsi="Arial" w:cs="Arial"/>
                <w:b/>
                <w:sz w:val="24"/>
                <w:szCs w:val="24"/>
              </w:rPr>
              <w:t>R$ 5.330,00</w:t>
            </w:r>
          </w:p>
        </w:tc>
      </w:tr>
      <w:tr w:rsidR="00614046" w:rsidRPr="009D227F" w:rsidTr="00B36DD6">
        <w:tc>
          <w:tcPr>
            <w:tcW w:w="4928" w:type="dxa"/>
            <w:tcBorders>
              <w:right w:val="inset" w:sz="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Total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614046" w:rsidRPr="00ED2C94" w:rsidRDefault="001654AC" w:rsidP="00593EE8">
            <w:pPr>
              <w:spacing w:before="100" w:beforeAutospacing="1" w:after="100" w:afterAutospacing="1" w:line="360" w:lineRule="auto"/>
              <w:jc w:val="center"/>
              <w:rPr>
                <w:rFonts w:ascii="Arial" w:hAnsi="Arial" w:cs="Arial"/>
                <w:b/>
                <w:sz w:val="24"/>
                <w:szCs w:val="24"/>
              </w:rPr>
            </w:pPr>
            <w:r w:rsidRPr="001654AC">
              <w:rPr>
                <w:rFonts w:ascii="Arial" w:hAnsi="Arial" w:cs="Arial"/>
                <w:b/>
                <w:sz w:val="24"/>
                <w:szCs w:val="24"/>
              </w:rPr>
              <w:t>R$</w:t>
            </w:r>
            <w:r w:rsidRPr="001654AC">
              <w:rPr>
                <w:rFonts w:ascii="Arial" w:hAnsi="Arial" w:cs="Arial"/>
                <w:sz w:val="24"/>
                <w:szCs w:val="24"/>
              </w:rPr>
              <w:t xml:space="preserve"> </w:t>
            </w:r>
            <w:r w:rsidRPr="001654AC">
              <w:rPr>
                <w:rFonts w:ascii="Arial" w:hAnsi="Arial" w:cs="Arial"/>
                <w:b/>
                <w:sz w:val="24"/>
                <w:szCs w:val="24"/>
              </w:rPr>
              <w:t>12.534,00</w:t>
            </w:r>
          </w:p>
        </w:tc>
        <w:tc>
          <w:tcPr>
            <w:tcW w:w="3118" w:type="dxa"/>
            <w:tcBorders>
              <w:left w:val="outset" w:sz="36" w:space="0" w:color="auto"/>
            </w:tcBorders>
            <w:shd w:val="clear" w:color="auto" w:fill="auto"/>
            <w:vAlign w:val="center"/>
          </w:tcPr>
          <w:p w:rsidR="00614046" w:rsidRPr="004A45A8" w:rsidRDefault="00614046" w:rsidP="00B36DD6">
            <w:pPr>
              <w:spacing w:before="100" w:beforeAutospacing="1" w:after="100" w:afterAutospacing="1" w:line="360" w:lineRule="auto"/>
              <w:jc w:val="center"/>
              <w:rPr>
                <w:rFonts w:ascii="Arial" w:hAnsi="Arial" w:cs="Arial"/>
                <w:b/>
                <w:sz w:val="24"/>
                <w:szCs w:val="24"/>
              </w:rPr>
            </w:pPr>
            <w:r w:rsidRPr="004A45A8">
              <w:rPr>
                <w:rFonts w:ascii="Arial" w:hAnsi="Arial" w:cs="Arial"/>
                <w:b/>
                <w:sz w:val="24"/>
                <w:szCs w:val="24"/>
              </w:rPr>
              <w:t xml:space="preserve">R$ </w:t>
            </w:r>
            <w:r w:rsidRPr="00614046">
              <w:rPr>
                <w:rFonts w:ascii="Arial" w:hAnsi="Arial" w:cs="Arial"/>
                <w:b/>
                <w:sz w:val="24"/>
                <w:szCs w:val="24"/>
              </w:rPr>
              <w:t>109.200,00</w:t>
            </w:r>
          </w:p>
        </w:tc>
        <w:tc>
          <w:tcPr>
            <w:tcW w:w="2554" w:type="dxa"/>
            <w:shd w:val="clear" w:color="auto" w:fill="auto"/>
            <w:vAlign w:val="center"/>
          </w:tcPr>
          <w:p w:rsidR="00614046" w:rsidRPr="003A0CB9" w:rsidRDefault="00614046" w:rsidP="001654AC">
            <w:pPr>
              <w:spacing w:before="100" w:beforeAutospacing="1" w:after="100" w:afterAutospacing="1" w:line="360" w:lineRule="auto"/>
              <w:jc w:val="center"/>
              <w:rPr>
                <w:rFonts w:ascii="Arial" w:hAnsi="Arial" w:cs="Arial"/>
                <w:b/>
                <w:sz w:val="24"/>
                <w:szCs w:val="24"/>
              </w:rPr>
            </w:pPr>
            <w:r w:rsidRPr="003A0CB9">
              <w:rPr>
                <w:rFonts w:ascii="Arial" w:hAnsi="Arial" w:cs="Arial"/>
                <w:b/>
                <w:sz w:val="24"/>
                <w:szCs w:val="24"/>
              </w:rPr>
              <w:t xml:space="preserve">R$ </w:t>
            </w:r>
            <w:r w:rsidR="001654AC">
              <w:rPr>
                <w:rFonts w:ascii="Arial" w:hAnsi="Arial" w:cs="Arial"/>
                <w:b/>
                <w:sz w:val="24"/>
                <w:szCs w:val="24"/>
              </w:rPr>
              <w:t>121.734,00</w:t>
            </w:r>
          </w:p>
        </w:tc>
      </w:tr>
    </w:tbl>
    <w:p w:rsidR="00614046" w:rsidRDefault="00614046" w:rsidP="00614046">
      <w:pPr>
        <w:tabs>
          <w:tab w:val="left" w:pos="10725"/>
        </w:tabs>
        <w:rPr>
          <w:rFonts w:ascii="Arial" w:hAnsi="Arial" w:cs="Arial"/>
          <w:b/>
        </w:rPr>
      </w:pPr>
      <w:r>
        <w:rPr>
          <w:rFonts w:ascii="Arial" w:hAnsi="Arial" w:cs="Arial"/>
          <w:b/>
        </w:rPr>
        <w:tab/>
      </w:r>
    </w:p>
    <w:p w:rsidR="00614046" w:rsidRDefault="00614046" w:rsidP="00614046">
      <w:pPr>
        <w:tabs>
          <w:tab w:val="left" w:pos="10725"/>
        </w:tabs>
        <w:rPr>
          <w:rFonts w:ascii="Arial" w:hAnsi="Arial" w:cs="Arial"/>
          <w:b/>
        </w:rPr>
      </w:pPr>
    </w:p>
    <w:p w:rsidR="00614046" w:rsidRDefault="00614046" w:rsidP="00614046">
      <w:pPr>
        <w:tabs>
          <w:tab w:val="left" w:pos="10725"/>
        </w:tabs>
        <w:rPr>
          <w:rFonts w:ascii="Arial" w:hAnsi="Arial" w:cs="Arial"/>
          <w:b/>
        </w:rPr>
      </w:pPr>
    </w:p>
    <w:p w:rsidR="00614046" w:rsidRPr="004A45A8" w:rsidRDefault="00614046" w:rsidP="00614046">
      <w:pPr>
        <w:tabs>
          <w:tab w:val="left" w:pos="10725"/>
        </w:tabs>
        <w:rPr>
          <w:rFonts w:ascii="Arial" w:hAnsi="Arial" w:cs="Arial"/>
          <w:b/>
          <w:sz w:val="16"/>
          <w:szCs w:val="16"/>
        </w:rPr>
      </w:pPr>
    </w:p>
    <w:p w:rsidR="00614046" w:rsidRPr="002C25CE" w:rsidRDefault="00614046" w:rsidP="00614046">
      <w:pPr>
        <w:tabs>
          <w:tab w:val="left" w:pos="10725"/>
        </w:tabs>
        <w:jc w:val="right"/>
        <w:rPr>
          <w:rFonts w:ascii="Arial" w:hAnsi="Arial"/>
          <w:color w:val="000000"/>
          <w:sz w:val="24"/>
          <w:szCs w:val="24"/>
        </w:rPr>
      </w:pPr>
      <w:r>
        <w:rPr>
          <w:rFonts w:ascii="Arial" w:hAnsi="Arial"/>
          <w:color w:val="000000"/>
          <w:sz w:val="24"/>
          <w:szCs w:val="24"/>
        </w:rPr>
        <w:t xml:space="preserve">Santo Anastácio – SP, </w:t>
      </w:r>
      <w:r w:rsidR="001654AC">
        <w:rPr>
          <w:rFonts w:ascii="Arial" w:hAnsi="Arial"/>
          <w:color w:val="000000"/>
          <w:sz w:val="24"/>
          <w:szCs w:val="24"/>
        </w:rPr>
        <w:t>23</w:t>
      </w:r>
      <w:r w:rsidRPr="002C25CE">
        <w:rPr>
          <w:rFonts w:ascii="Arial" w:hAnsi="Arial"/>
          <w:color w:val="000000"/>
          <w:sz w:val="24"/>
          <w:szCs w:val="24"/>
        </w:rPr>
        <w:t xml:space="preserve"> de </w:t>
      </w:r>
      <w:r w:rsidR="001654AC">
        <w:rPr>
          <w:rFonts w:ascii="Arial" w:hAnsi="Arial"/>
          <w:color w:val="000000"/>
          <w:sz w:val="24"/>
          <w:szCs w:val="24"/>
        </w:rPr>
        <w:t>Janeiro</w:t>
      </w:r>
      <w:bookmarkStart w:id="0" w:name="_GoBack"/>
      <w:bookmarkEnd w:id="0"/>
      <w:r w:rsidR="00246A40">
        <w:rPr>
          <w:rFonts w:ascii="Arial" w:hAnsi="Arial"/>
          <w:color w:val="000000"/>
          <w:sz w:val="24"/>
          <w:szCs w:val="24"/>
        </w:rPr>
        <w:t xml:space="preserve"> de 20</w:t>
      </w:r>
      <w:r w:rsidR="008B7569">
        <w:rPr>
          <w:rFonts w:ascii="Arial" w:hAnsi="Arial"/>
          <w:color w:val="000000"/>
          <w:sz w:val="24"/>
          <w:szCs w:val="24"/>
        </w:rPr>
        <w:t>20</w:t>
      </w:r>
      <w:r w:rsidRPr="002C25CE">
        <w:rPr>
          <w:rFonts w:ascii="Arial" w:hAnsi="Arial"/>
          <w:color w:val="000000"/>
          <w:sz w:val="24"/>
          <w:szCs w:val="24"/>
        </w:rPr>
        <w:t>.</w:t>
      </w:r>
    </w:p>
    <w:p w:rsidR="00614046" w:rsidRDefault="00614046" w:rsidP="00614046">
      <w:pPr>
        <w:tabs>
          <w:tab w:val="left" w:pos="3315"/>
        </w:tabs>
        <w:rPr>
          <w:rFonts w:ascii="Arial" w:hAnsi="Arial" w:cs="Arial"/>
        </w:rPr>
      </w:pPr>
      <w:r>
        <w:rPr>
          <w:rFonts w:ascii="Arial" w:hAnsi="Arial" w:cs="Arial"/>
        </w:rPr>
        <w:tab/>
      </w:r>
    </w:p>
    <w:p w:rsidR="00614046" w:rsidRDefault="00614046" w:rsidP="00614046">
      <w:pPr>
        <w:tabs>
          <w:tab w:val="left" w:pos="3315"/>
        </w:tabs>
        <w:rPr>
          <w:rFonts w:ascii="Arial" w:hAnsi="Arial" w:cs="Arial"/>
        </w:rPr>
      </w:pPr>
    </w:p>
    <w:p w:rsidR="00614046" w:rsidRDefault="00614046" w:rsidP="00614046">
      <w:pPr>
        <w:tabs>
          <w:tab w:val="left" w:pos="3315"/>
        </w:tabs>
        <w:rPr>
          <w:rFonts w:ascii="Arial" w:hAnsi="Arial"/>
          <w:color w:val="000000"/>
        </w:rPr>
      </w:pPr>
    </w:p>
    <w:p w:rsidR="00614046" w:rsidRDefault="00614046" w:rsidP="00614046">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614046" w:rsidRDefault="00614046" w:rsidP="00614046">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Pacagnella                                                                       </w:t>
      </w:r>
      <w:r w:rsidR="008B7569">
        <w:rPr>
          <w:rFonts w:ascii="Arial" w:hAnsi="Arial"/>
          <w:color w:val="000000"/>
          <w:sz w:val="24"/>
          <w:szCs w:val="24"/>
        </w:rPr>
        <w:t>Marizeti Depieri Andrade</w:t>
      </w:r>
    </w:p>
    <w:p w:rsidR="00614046" w:rsidRDefault="00614046" w:rsidP="00614046">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w:t>
      </w:r>
      <w:r w:rsidR="008B7569">
        <w:rPr>
          <w:rFonts w:ascii="Arial" w:hAnsi="Arial"/>
          <w:color w:val="000000"/>
          <w:sz w:val="24"/>
          <w:szCs w:val="24"/>
        </w:rPr>
        <w:t xml:space="preserve"> </w:t>
      </w:r>
      <w:r>
        <w:rPr>
          <w:rFonts w:ascii="Arial" w:hAnsi="Arial"/>
          <w:color w:val="000000"/>
          <w:sz w:val="24"/>
          <w:szCs w:val="24"/>
        </w:rPr>
        <w:t>Presidente</w:t>
      </w:r>
    </w:p>
    <w:p w:rsidR="00614046" w:rsidRDefault="00614046" w:rsidP="00614046">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w:t>
      </w:r>
      <w:r w:rsidR="008B7569">
        <w:rPr>
          <w:rFonts w:ascii="Arial" w:hAnsi="Arial"/>
          <w:color w:val="000000"/>
          <w:sz w:val="24"/>
          <w:szCs w:val="24"/>
        </w:rPr>
        <w:t xml:space="preserve"> </w:t>
      </w:r>
      <w:r>
        <w:rPr>
          <w:rFonts w:ascii="Arial" w:hAnsi="Arial"/>
          <w:color w:val="000000"/>
          <w:sz w:val="24"/>
          <w:szCs w:val="24"/>
        </w:rPr>
        <w:t xml:space="preserve">Responsável Legal </w:t>
      </w:r>
    </w:p>
    <w:p w:rsidR="00614046" w:rsidRPr="002C25CE" w:rsidRDefault="00614046" w:rsidP="00614046">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614046" w:rsidRPr="007C681D" w:rsidRDefault="00614046" w:rsidP="00614046">
      <w:pPr>
        <w:rPr>
          <w:rFonts w:ascii="Arial" w:hAnsi="Arial"/>
        </w:rPr>
      </w:pPr>
    </w:p>
    <w:p w:rsidR="00614046" w:rsidRDefault="00614046" w:rsidP="00614046"/>
    <w:p w:rsidR="00614046" w:rsidRDefault="00614046" w:rsidP="00614046"/>
    <w:p w:rsidR="00614046" w:rsidRDefault="00614046" w:rsidP="00614046"/>
    <w:p w:rsidR="00D27CB5" w:rsidRDefault="00D27CB5"/>
    <w:sectPr w:rsidR="00D27CB5" w:rsidSect="00B36DD6">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17C" w:rsidRDefault="0036617C" w:rsidP="00614046">
      <w:pPr>
        <w:spacing w:after="0" w:line="240" w:lineRule="auto"/>
      </w:pPr>
      <w:r>
        <w:separator/>
      </w:r>
    </w:p>
  </w:endnote>
  <w:endnote w:type="continuationSeparator" w:id="0">
    <w:p w:rsidR="0036617C" w:rsidRDefault="0036617C" w:rsidP="0061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AA" w:rsidRPr="007757C6" w:rsidRDefault="007F2BAA" w:rsidP="00B36DD6">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7F2BAA" w:rsidRDefault="007F2BAA" w:rsidP="00B36DD6">
    <w:pPr>
      <w:pStyle w:val="Rodap"/>
      <w:jc w:val="center"/>
    </w:pPr>
    <w:r w:rsidRPr="007757C6">
      <w:rPr>
        <w:b/>
        <w:bCs/>
        <w:sz w:val="18"/>
        <w:szCs w:val="18"/>
      </w:rPr>
      <w:t>Fone: (18) 3263-1361</w:t>
    </w:r>
    <w:r>
      <w:rPr>
        <w:b/>
        <w:bCs/>
        <w:sz w:val="18"/>
        <w:szCs w:val="18"/>
      </w:rPr>
      <w:t>. Email: aabrigodeidosos@hotmail.com</w:t>
    </w:r>
  </w:p>
  <w:p w:rsidR="007F2BAA" w:rsidRDefault="007F2BAA" w:rsidP="00B36DD6">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AA" w:rsidRPr="007757C6" w:rsidRDefault="007F2BAA" w:rsidP="00B36DD6">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7F2BAA" w:rsidRDefault="007F2BAA" w:rsidP="00B36DD6">
    <w:pPr>
      <w:pStyle w:val="Rodap"/>
      <w:jc w:val="center"/>
    </w:pPr>
    <w:r w:rsidRPr="007757C6">
      <w:rPr>
        <w:b/>
        <w:bCs/>
        <w:sz w:val="18"/>
        <w:szCs w:val="18"/>
      </w:rPr>
      <w:t>Fone: (18) 3263-1361</w:t>
    </w:r>
    <w:r>
      <w:rPr>
        <w:b/>
        <w:bCs/>
        <w:sz w:val="18"/>
        <w:szCs w:val="18"/>
      </w:rPr>
      <w:t>. Email: aabrigodeidosos@hotmail.com</w:t>
    </w:r>
  </w:p>
  <w:p w:rsidR="007F2BAA" w:rsidRDefault="007F2BA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17C" w:rsidRDefault="0036617C" w:rsidP="00614046">
      <w:pPr>
        <w:spacing w:after="0" w:line="240" w:lineRule="auto"/>
      </w:pPr>
      <w:r>
        <w:separator/>
      </w:r>
    </w:p>
  </w:footnote>
  <w:footnote w:type="continuationSeparator" w:id="0">
    <w:p w:rsidR="0036617C" w:rsidRDefault="0036617C" w:rsidP="00614046">
      <w:pPr>
        <w:spacing w:after="0" w:line="240" w:lineRule="auto"/>
      </w:pPr>
      <w:r>
        <w:continuationSeparator/>
      </w:r>
    </w:p>
  </w:footnote>
  <w:footnote w:id="1">
    <w:p w:rsidR="007F2BAA" w:rsidRPr="00052471" w:rsidRDefault="007F2BAA" w:rsidP="0007226F">
      <w:pPr>
        <w:pStyle w:val="Textodenotaderodap"/>
        <w:rPr>
          <w:rFonts w:ascii="Arial" w:hAnsi="Arial" w:cs="Arial"/>
        </w:rPr>
      </w:pPr>
      <w:r w:rsidRPr="00052471">
        <w:rPr>
          <w:rStyle w:val="Refdenotaderodap"/>
          <w:rFonts w:ascii="Arial" w:hAnsi="Arial" w:cs="Arial"/>
        </w:rPr>
        <w:footnoteRef/>
      </w:r>
      <w:r w:rsidRPr="00052471">
        <w:rPr>
          <w:rFonts w:ascii="Arial" w:hAnsi="Arial" w:cs="Arial"/>
        </w:rPr>
        <w:t xml:space="preserve"> Moeda vigente da época</w:t>
      </w:r>
    </w:p>
  </w:footnote>
  <w:footnote w:id="2">
    <w:p w:rsidR="007F2BAA" w:rsidRPr="00E00589" w:rsidRDefault="007F2BAA" w:rsidP="0007226F">
      <w:pPr>
        <w:pStyle w:val="Textodenotaderodap"/>
        <w:spacing w:after="0" w:line="240" w:lineRule="auto"/>
        <w:jc w:val="both"/>
        <w:rPr>
          <w:rFonts w:ascii="Arial" w:hAnsi="Arial" w:cs="Arial"/>
        </w:rPr>
      </w:pPr>
      <w:r w:rsidRPr="00E00589">
        <w:rPr>
          <w:rStyle w:val="Refdenotaderodap"/>
          <w:rFonts w:ascii="Arial" w:hAnsi="Arial" w:cs="Arial"/>
        </w:rPr>
        <w:footnoteRef/>
      </w:r>
      <w:r w:rsidRPr="00E00589">
        <w:rPr>
          <w:rFonts w:ascii="Arial" w:hAnsi="Arial" w:cs="Arial"/>
        </w:rPr>
        <w:t xml:space="preserve"> O CREAS (Centro de Referência Especializado de Assistência Social) é a unidade pública estatal de abrangência municipal ou regional que tem como papel constituir-se em </w:t>
      </w:r>
      <w:r w:rsidRPr="00E00589">
        <w:rPr>
          <w:rFonts w:ascii="Arial" w:hAnsi="Arial" w:cs="Arial"/>
          <w:b/>
          <w:i/>
          <w:u w:val="single"/>
        </w:rPr>
        <w:t xml:space="preserve">lócus de referência, </w:t>
      </w:r>
      <w:r w:rsidRPr="00E00589">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AA" w:rsidRPr="00DA6664" w:rsidRDefault="007F2BAA" w:rsidP="00B36DD6">
    <w:pPr>
      <w:tabs>
        <w:tab w:val="center" w:pos="4252"/>
        <w:tab w:val="right" w:pos="8504"/>
      </w:tabs>
      <w:spacing w:after="0" w:line="240" w:lineRule="auto"/>
      <w:jc w:val="center"/>
      <w:rPr>
        <w:b/>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Descrição: C:\Documents and Settings\USER\Meus documentos\Logotipo\logo abrigo.jpg" style="position:absolute;left:0;text-align:left;margin-left:-.3pt;margin-top:-15.15pt;width:78.1pt;height:71.25pt;z-index:251657216;visibility:visible">
          <v:imagedata r:id="rId1" o:title="logo abrigo"/>
          <w10:wrap type="square"/>
        </v:shape>
      </w:pict>
    </w:r>
    <w:r w:rsidRPr="00DA6664">
      <w:rPr>
        <w:b/>
        <w:bCs/>
        <w:sz w:val="18"/>
        <w:szCs w:val="18"/>
      </w:rPr>
      <w:t xml:space="preserve">            ABRIGO DE IDOSOS</w:t>
    </w:r>
  </w:p>
  <w:p w:rsidR="007F2BAA" w:rsidRPr="00DA6664" w:rsidRDefault="007F2BAA" w:rsidP="00B36DD6">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7F2BAA" w:rsidRPr="00DA6664" w:rsidRDefault="007F2BAA" w:rsidP="00B36DD6">
    <w:pPr>
      <w:tabs>
        <w:tab w:val="center" w:pos="4252"/>
        <w:tab w:val="right" w:pos="8504"/>
      </w:tabs>
      <w:spacing w:after="0" w:line="240" w:lineRule="auto"/>
      <w:jc w:val="center"/>
      <w:rPr>
        <w:b/>
        <w:bCs/>
        <w:sz w:val="18"/>
        <w:szCs w:val="18"/>
      </w:rPr>
    </w:pPr>
    <w:r w:rsidRPr="00DA6664">
      <w:rPr>
        <w:b/>
        <w:bCs/>
        <w:sz w:val="18"/>
        <w:szCs w:val="18"/>
      </w:rPr>
      <w:t xml:space="preserve">           </w:t>
    </w:r>
    <w:r>
      <w:rPr>
        <w:b/>
        <w:bCs/>
        <w:sz w:val="18"/>
        <w:szCs w:val="18"/>
      </w:rPr>
      <w:t>Serviço de Acolhimento Institucional</w:t>
    </w:r>
    <w:r w:rsidRPr="00DA6664">
      <w:rPr>
        <w:b/>
        <w:bCs/>
        <w:sz w:val="18"/>
        <w:szCs w:val="18"/>
      </w:rPr>
      <w:t xml:space="preserve"> Para Idosos</w:t>
    </w:r>
    <w:r>
      <w:rPr>
        <w:b/>
        <w:bCs/>
        <w:sz w:val="18"/>
        <w:szCs w:val="18"/>
      </w:rPr>
      <w:t xml:space="preserve"> - SAII</w:t>
    </w:r>
  </w:p>
  <w:p w:rsidR="007F2BAA" w:rsidRPr="00DA6664" w:rsidRDefault="007F2BAA" w:rsidP="00B36DD6">
    <w:pPr>
      <w:tabs>
        <w:tab w:val="center" w:pos="4252"/>
        <w:tab w:val="right" w:pos="8504"/>
      </w:tabs>
      <w:spacing w:after="0" w:line="240" w:lineRule="auto"/>
      <w:jc w:val="center"/>
    </w:pPr>
    <w:r w:rsidRPr="00DA6664">
      <w:rPr>
        <w:b/>
        <w:bCs/>
        <w:sz w:val="18"/>
        <w:szCs w:val="18"/>
      </w:rPr>
      <w:t xml:space="preserve">              CNPJ (MF): 54.278.874/0001-34</w:t>
    </w:r>
  </w:p>
  <w:p w:rsidR="007F2BAA" w:rsidRPr="00DA6664" w:rsidRDefault="007F2BAA" w:rsidP="00B36DD6">
    <w:pPr>
      <w:pStyle w:val="Cabealho"/>
      <w:tabs>
        <w:tab w:val="clear" w:pos="4252"/>
        <w:tab w:val="clear" w:pos="8504"/>
        <w:tab w:val="left" w:pos="6315"/>
      </w:tabs>
      <w:spacing w:after="360"/>
      <w:jc w:val="right"/>
    </w:pPr>
    <w:r>
      <w:tab/>
    </w:r>
    <w:r w:rsidRPr="00DA6664">
      <w:rPr>
        <w:color w:val="808080"/>
        <w:spacing w:val="60"/>
      </w:rPr>
      <w:t>Página</w:t>
    </w:r>
    <w:r>
      <w:t xml:space="preserve"> | </w:t>
    </w:r>
    <w:r>
      <w:fldChar w:fldCharType="begin"/>
    </w:r>
    <w:r>
      <w:instrText>PAGE   \* MERGEFORMAT</w:instrText>
    </w:r>
    <w:r>
      <w:fldChar w:fldCharType="separate"/>
    </w:r>
    <w:r w:rsidR="001239C7" w:rsidRPr="001239C7">
      <w:rPr>
        <w:b/>
        <w:bCs/>
        <w:noProof/>
      </w:rPr>
      <w:t>32</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BAA" w:rsidRPr="00DA6664" w:rsidRDefault="007F2BAA" w:rsidP="00B36DD6">
    <w:pPr>
      <w:tabs>
        <w:tab w:val="center" w:pos="4252"/>
        <w:tab w:val="right" w:pos="8504"/>
      </w:tabs>
      <w:spacing w:after="0" w:line="240" w:lineRule="auto"/>
      <w:jc w:val="center"/>
      <w:rPr>
        <w:b/>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ção: C:\Documents and Settings\USER\Meus documentos\Logotipo\logo abrigo.jpg" style="position:absolute;left:0;text-align:left;margin-left:-.3pt;margin-top:-15.15pt;width:78.1pt;height:71.25pt;z-index:251658240;visibility:visible">
          <v:imagedata r:id="rId1" o:title="logo abrigo"/>
          <w10:wrap type="square"/>
        </v:shape>
      </w:pict>
    </w:r>
    <w:r w:rsidRPr="00DA6664">
      <w:rPr>
        <w:b/>
        <w:bCs/>
        <w:sz w:val="18"/>
        <w:szCs w:val="18"/>
      </w:rPr>
      <w:t xml:space="preserve">            ABRIGO DE IDOSOS</w:t>
    </w:r>
  </w:p>
  <w:p w:rsidR="007F2BAA" w:rsidRPr="00DA6664" w:rsidRDefault="007F2BAA" w:rsidP="00B36DD6">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7F2BAA" w:rsidRPr="00DA6664" w:rsidRDefault="007F2BAA" w:rsidP="00B36DD6">
    <w:pPr>
      <w:tabs>
        <w:tab w:val="center" w:pos="4252"/>
        <w:tab w:val="right" w:pos="8504"/>
      </w:tabs>
      <w:spacing w:after="0" w:line="240" w:lineRule="auto"/>
      <w:jc w:val="center"/>
      <w:rPr>
        <w:b/>
        <w:bCs/>
        <w:sz w:val="18"/>
        <w:szCs w:val="18"/>
      </w:rPr>
    </w:pPr>
    <w:r>
      <w:rPr>
        <w:b/>
        <w:bCs/>
        <w:sz w:val="18"/>
        <w:szCs w:val="18"/>
      </w:rPr>
      <w:t xml:space="preserve">           Serviço de Acolhimento Institucional Par</w:t>
    </w:r>
    <w:r w:rsidRPr="00DA6664">
      <w:rPr>
        <w:b/>
        <w:bCs/>
        <w:sz w:val="18"/>
        <w:szCs w:val="18"/>
      </w:rPr>
      <w:t>a Idosos</w:t>
    </w:r>
    <w:r>
      <w:rPr>
        <w:b/>
        <w:bCs/>
        <w:sz w:val="18"/>
        <w:szCs w:val="18"/>
      </w:rPr>
      <w:t xml:space="preserve"> - SAII</w:t>
    </w:r>
  </w:p>
  <w:p w:rsidR="007F2BAA" w:rsidRPr="00DA6664" w:rsidRDefault="007F2BAA" w:rsidP="00B36DD6">
    <w:pPr>
      <w:tabs>
        <w:tab w:val="center" w:pos="4252"/>
        <w:tab w:val="right" w:pos="8504"/>
      </w:tabs>
      <w:spacing w:after="0" w:line="240" w:lineRule="auto"/>
      <w:jc w:val="center"/>
    </w:pPr>
    <w:r w:rsidRPr="00DA6664">
      <w:rPr>
        <w:b/>
        <w:bCs/>
        <w:sz w:val="18"/>
        <w:szCs w:val="18"/>
      </w:rPr>
      <w:t xml:space="preserve">              CNPJ (MF): 54.278.874/0001-34</w:t>
    </w:r>
  </w:p>
  <w:p w:rsidR="007F2BAA" w:rsidRDefault="007F2BAA" w:rsidP="00B36DD6">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5"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6"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643935D6"/>
    <w:multiLevelType w:val="hybridMultilevel"/>
    <w:tmpl w:val="D592C1C6"/>
    <w:lvl w:ilvl="0" w:tplc="851AAD14">
      <w:start w:val="1"/>
      <w:numFmt w:val="bullet"/>
      <w:lvlText w:val=""/>
      <w:lvlJc w:val="left"/>
      <w:pPr>
        <w:ind w:left="2771" w:hanging="360"/>
      </w:pPr>
      <w:rPr>
        <w:rFonts w:ascii="Wingdings" w:hAnsi="Wingdings" w:hint="default"/>
        <w:color w:val="auto"/>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1"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8"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6"/>
  </w:num>
  <w:num w:numId="2">
    <w:abstractNumId w:val="10"/>
  </w:num>
  <w:num w:numId="3">
    <w:abstractNumId w:val="13"/>
  </w:num>
  <w:num w:numId="4">
    <w:abstractNumId w:val="6"/>
  </w:num>
  <w:num w:numId="5">
    <w:abstractNumId w:val="22"/>
  </w:num>
  <w:num w:numId="6">
    <w:abstractNumId w:val="7"/>
  </w:num>
  <w:num w:numId="7">
    <w:abstractNumId w:val="18"/>
  </w:num>
  <w:num w:numId="8">
    <w:abstractNumId w:val="23"/>
  </w:num>
  <w:num w:numId="9">
    <w:abstractNumId w:val="29"/>
  </w:num>
  <w:num w:numId="10">
    <w:abstractNumId w:val="4"/>
  </w:num>
  <w:num w:numId="11">
    <w:abstractNumId w:val="20"/>
  </w:num>
  <w:num w:numId="12">
    <w:abstractNumId w:val="24"/>
  </w:num>
  <w:num w:numId="13">
    <w:abstractNumId w:val="11"/>
  </w:num>
  <w:num w:numId="14">
    <w:abstractNumId w:val="30"/>
  </w:num>
  <w:num w:numId="15">
    <w:abstractNumId w:val="0"/>
  </w:num>
  <w:num w:numId="16">
    <w:abstractNumId w:val="9"/>
  </w:num>
  <w:num w:numId="17">
    <w:abstractNumId w:val="3"/>
  </w:num>
  <w:num w:numId="18">
    <w:abstractNumId w:val="31"/>
  </w:num>
  <w:num w:numId="19">
    <w:abstractNumId w:val="36"/>
  </w:num>
  <w:num w:numId="20">
    <w:abstractNumId w:val="32"/>
  </w:num>
  <w:num w:numId="21">
    <w:abstractNumId w:val="21"/>
  </w:num>
  <w:num w:numId="22">
    <w:abstractNumId w:val="14"/>
  </w:num>
  <w:num w:numId="23">
    <w:abstractNumId w:val="5"/>
  </w:num>
  <w:num w:numId="24">
    <w:abstractNumId w:val="1"/>
  </w:num>
  <w:num w:numId="25">
    <w:abstractNumId w:val="17"/>
  </w:num>
  <w:num w:numId="26">
    <w:abstractNumId w:val="25"/>
  </w:num>
  <w:num w:numId="27">
    <w:abstractNumId w:val="12"/>
  </w:num>
  <w:num w:numId="28">
    <w:abstractNumId w:val="2"/>
  </w:num>
  <w:num w:numId="29">
    <w:abstractNumId w:val="34"/>
  </w:num>
  <w:num w:numId="30">
    <w:abstractNumId w:val="39"/>
  </w:num>
  <w:num w:numId="31">
    <w:abstractNumId w:val="33"/>
  </w:num>
  <w:num w:numId="32">
    <w:abstractNumId w:val="8"/>
  </w:num>
  <w:num w:numId="33">
    <w:abstractNumId w:val="16"/>
  </w:num>
  <w:num w:numId="34">
    <w:abstractNumId w:val="38"/>
  </w:num>
  <w:num w:numId="35">
    <w:abstractNumId w:val="28"/>
  </w:num>
  <w:num w:numId="36">
    <w:abstractNumId w:val="15"/>
  </w:num>
  <w:num w:numId="37">
    <w:abstractNumId w:val="27"/>
  </w:num>
  <w:num w:numId="38">
    <w:abstractNumId w:val="35"/>
  </w:num>
  <w:num w:numId="39">
    <w:abstractNumId w:val="3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4046"/>
    <w:rsid w:val="00022971"/>
    <w:rsid w:val="0005594B"/>
    <w:rsid w:val="0006405A"/>
    <w:rsid w:val="0007226F"/>
    <w:rsid w:val="000C63E1"/>
    <w:rsid w:val="001239C7"/>
    <w:rsid w:val="001654AC"/>
    <w:rsid w:val="001A52B1"/>
    <w:rsid w:val="001D6D9F"/>
    <w:rsid w:val="001F6FC9"/>
    <w:rsid w:val="00231E0B"/>
    <w:rsid w:val="00246A40"/>
    <w:rsid w:val="002D0301"/>
    <w:rsid w:val="002D2DE6"/>
    <w:rsid w:val="003101BA"/>
    <w:rsid w:val="003542F6"/>
    <w:rsid w:val="0036617C"/>
    <w:rsid w:val="004635A5"/>
    <w:rsid w:val="00474341"/>
    <w:rsid w:val="00573758"/>
    <w:rsid w:val="00593EE8"/>
    <w:rsid w:val="005D242A"/>
    <w:rsid w:val="00614046"/>
    <w:rsid w:val="00687BB1"/>
    <w:rsid w:val="007034D3"/>
    <w:rsid w:val="007B02A1"/>
    <w:rsid w:val="007F2BAA"/>
    <w:rsid w:val="008B7569"/>
    <w:rsid w:val="00907855"/>
    <w:rsid w:val="00937CF1"/>
    <w:rsid w:val="00B36DD6"/>
    <w:rsid w:val="00B64D5C"/>
    <w:rsid w:val="00B9511D"/>
    <w:rsid w:val="00D27CB5"/>
    <w:rsid w:val="00D65A89"/>
    <w:rsid w:val="00DB732F"/>
    <w:rsid w:val="00DD1689"/>
    <w:rsid w:val="00E066DF"/>
    <w:rsid w:val="00EA0066"/>
    <w:rsid w:val="00ED2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2191A9"/>
  <w15:docId w15:val="{E3952CA1-79D7-4577-BCC0-4693A1A3A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046"/>
    <w:rPr>
      <w:rFonts w:ascii="Calibri" w:eastAsia="Calibri" w:hAnsi="Calibri" w:cs="Times New Roman"/>
    </w:rPr>
  </w:style>
  <w:style w:type="paragraph" w:styleId="Ttulo4">
    <w:name w:val="heading 4"/>
    <w:basedOn w:val="Normal"/>
    <w:next w:val="Normal"/>
    <w:link w:val="Ttulo4Char"/>
    <w:uiPriority w:val="99"/>
    <w:qFormat/>
    <w:rsid w:val="00614046"/>
    <w:pPr>
      <w:keepNext/>
      <w:spacing w:after="0" w:line="240" w:lineRule="auto"/>
      <w:outlineLvl w:val="3"/>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614046"/>
    <w:rPr>
      <w:rFonts w:ascii="Arial" w:eastAsia="Times New Roman" w:hAnsi="Arial" w:cs="Times New Roman"/>
      <w:b/>
      <w:szCs w:val="20"/>
    </w:rPr>
  </w:style>
  <w:style w:type="paragraph" w:styleId="Cabealho">
    <w:name w:val="header"/>
    <w:basedOn w:val="Normal"/>
    <w:link w:val="CabealhoChar"/>
    <w:uiPriority w:val="99"/>
    <w:unhideWhenUsed/>
    <w:rsid w:val="0061404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046"/>
    <w:rPr>
      <w:rFonts w:ascii="Calibri" w:eastAsia="Calibri" w:hAnsi="Calibri" w:cs="Times New Roman"/>
    </w:rPr>
  </w:style>
  <w:style w:type="paragraph" w:styleId="Rodap">
    <w:name w:val="footer"/>
    <w:basedOn w:val="Normal"/>
    <w:link w:val="RodapChar"/>
    <w:uiPriority w:val="99"/>
    <w:unhideWhenUsed/>
    <w:rsid w:val="00614046"/>
    <w:pPr>
      <w:tabs>
        <w:tab w:val="center" w:pos="4252"/>
        <w:tab w:val="right" w:pos="8504"/>
      </w:tabs>
      <w:spacing w:after="0" w:line="240" w:lineRule="auto"/>
    </w:pPr>
  </w:style>
  <w:style w:type="character" w:customStyle="1" w:styleId="RodapChar">
    <w:name w:val="Rodapé Char"/>
    <w:basedOn w:val="Fontepargpadro"/>
    <w:link w:val="Rodap"/>
    <w:uiPriority w:val="99"/>
    <w:rsid w:val="00614046"/>
    <w:rPr>
      <w:rFonts w:ascii="Calibri" w:eastAsia="Calibri" w:hAnsi="Calibri" w:cs="Times New Roman"/>
    </w:rPr>
  </w:style>
  <w:style w:type="table" w:styleId="Tabelacomgrade">
    <w:name w:val="Table Grid"/>
    <w:basedOn w:val="Tabelanormal"/>
    <w:uiPriority w:val="59"/>
    <w:rsid w:val="00614046"/>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14046"/>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614046"/>
    <w:rPr>
      <w:rFonts w:ascii="Tahoma" w:eastAsia="Calibri" w:hAnsi="Tahoma" w:cs="Times New Roman"/>
      <w:sz w:val="16"/>
      <w:szCs w:val="16"/>
    </w:rPr>
  </w:style>
  <w:style w:type="paragraph" w:styleId="PargrafodaLista">
    <w:name w:val="List Paragraph"/>
    <w:basedOn w:val="Normal"/>
    <w:uiPriority w:val="34"/>
    <w:qFormat/>
    <w:rsid w:val="00614046"/>
    <w:pPr>
      <w:ind w:left="720"/>
      <w:contextualSpacing/>
    </w:pPr>
  </w:style>
  <w:style w:type="character" w:styleId="Refdecomentrio">
    <w:name w:val="annotation reference"/>
    <w:rsid w:val="00614046"/>
    <w:rPr>
      <w:sz w:val="16"/>
      <w:szCs w:val="16"/>
    </w:rPr>
  </w:style>
  <w:style w:type="paragraph" w:styleId="Textodecomentrio">
    <w:name w:val="annotation text"/>
    <w:basedOn w:val="Normal"/>
    <w:link w:val="TextodecomentrioChar"/>
    <w:rsid w:val="00614046"/>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614046"/>
    <w:rPr>
      <w:rFonts w:ascii="Times New Roman" w:eastAsia="Times New Roman" w:hAnsi="Times New Roman" w:cs="Times New Roman"/>
      <w:sz w:val="20"/>
      <w:szCs w:val="20"/>
      <w:lang w:val="en-US"/>
    </w:rPr>
  </w:style>
  <w:style w:type="paragraph" w:styleId="NormalWeb">
    <w:name w:val="Normal (Web)"/>
    <w:basedOn w:val="Normal"/>
    <w:uiPriority w:val="99"/>
    <w:rsid w:val="00614046"/>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614046"/>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614046"/>
    <w:rPr>
      <w:rFonts w:ascii="Arial" w:eastAsia="Times New Roman" w:hAnsi="Arial" w:cs="Times New Roman"/>
      <w:sz w:val="24"/>
      <w:szCs w:val="24"/>
    </w:rPr>
  </w:style>
  <w:style w:type="character" w:styleId="Hyperlink">
    <w:name w:val="Hyperlink"/>
    <w:uiPriority w:val="99"/>
    <w:unhideWhenUsed/>
    <w:rsid w:val="00614046"/>
    <w:rPr>
      <w:color w:val="0000FF"/>
      <w:u w:val="single"/>
    </w:rPr>
  </w:style>
  <w:style w:type="character" w:customStyle="1" w:styleId="A3">
    <w:name w:val="A3"/>
    <w:uiPriority w:val="99"/>
    <w:rsid w:val="00614046"/>
    <w:rPr>
      <w:rFonts w:cs="Cambria"/>
      <w:color w:val="000000"/>
      <w:sz w:val="20"/>
      <w:szCs w:val="20"/>
    </w:rPr>
  </w:style>
  <w:style w:type="character" w:customStyle="1" w:styleId="A4">
    <w:name w:val="A4"/>
    <w:uiPriority w:val="99"/>
    <w:rsid w:val="00614046"/>
    <w:rPr>
      <w:rFonts w:cs="Cambria"/>
      <w:color w:val="000000"/>
      <w:sz w:val="11"/>
      <w:szCs w:val="11"/>
    </w:rPr>
  </w:style>
  <w:style w:type="paragraph" w:customStyle="1" w:styleId="Default">
    <w:name w:val="Default"/>
    <w:rsid w:val="00614046"/>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614046"/>
    <w:rPr>
      <w:sz w:val="20"/>
      <w:szCs w:val="20"/>
    </w:rPr>
  </w:style>
  <w:style w:type="character" w:customStyle="1" w:styleId="TextodenotaderodapChar">
    <w:name w:val="Texto de nota de rodapé Char"/>
    <w:basedOn w:val="Fontepargpadro"/>
    <w:link w:val="Textodenotaderodap"/>
    <w:uiPriority w:val="99"/>
    <w:semiHidden/>
    <w:rsid w:val="00614046"/>
    <w:rPr>
      <w:rFonts w:ascii="Calibri" w:eastAsia="Calibri" w:hAnsi="Calibri" w:cs="Times New Roman"/>
      <w:sz w:val="20"/>
      <w:szCs w:val="20"/>
    </w:rPr>
  </w:style>
  <w:style w:type="character" w:styleId="Refdenotaderodap">
    <w:name w:val="footnote reference"/>
    <w:uiPriority w:val="99"/>
    <w:semiHidden/>
    <w:unhideWhenUsed/>
    <w:rsid w:val="00614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abrigodeidosos@hotmai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dri-massena@outlook.com" TargetMode="External"/><Relationship Id="rId4" Type="http://schemas.openxmlformats.org/officeDocument/2006/relationships/webSettings" Target="webSettings.xml"/><Relationship Id="rId9" Type="http://schemas.openxmlformats.org/officeDocument/2006/relationships/hyperlink" Target="mailto:aabrigodeidosos@hot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33</Pages>
  <Words>8722</Words>
  <Characters>47102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Abrigo</dc:creator>
  <cp:lastModifiedBy>Abrigo</cp:lastModifiedBy>
  <cp:revision>20</cp:revision>
  <cp:lastPrinted>2020-01-15T15:29:00Z</cp:lastPrinted>
  <dcterms:created xsi:type="dcterms:W3CDTF">2018-12-27T13:49:00Z</dcterms:created>
  <dcterms:modified xsi:type="dcterms:W3CDTF">2020-01-23T17:07:00Z</dcterms:modified>
</cp:coreProperties>
</file>